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FA801" w14:textId="361C11DF" w:rsidR="005F41A9" w:rsidRPr="00AD59DE" w:rsidRDefault="00BD7EE7" w:rsidP="00AD59DE">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 xml:space="preserve">Baltimore Avenue </w:t>
      </w:r>
      <w:r w:rsidR="0065076F" w:rsidRPr="00AD59DE">
        <w:rPr>
          <w:rStyle w:val="HTMLTypewriter"/>
          <w:rFonts w:ascii="Gill Sans MT" w:eastAsia="Calibri" w:hAnsi="Gill Sans MT" w:cs="Times New Roman"/>
          <w:sz w:val="24"/>
          <w:szCs w:val="24"/>
        </w:rPr>
        <w:t>Connected Communities</w:t>
      </w:r>
      <w:r w:rsidR="00FA1083" w:rsidRPr="00AD59DE">
        <w:rPr>
          <w:rStyle w:val="HTMLTypewriter"/>
          <w:rFonts w:ascii="Gill Sans MT" w:eastAsia="Calibri" w:hAnsi="Gill Sans MT" w:cs="Times New Roman"/>
          <w:sz w:val="24"/>
          <w:szCs w:val="24"/>
        </w:rPr>
        <w:t>:</w:t>
      </w:r>
      <w:r w:rsidR="00AD59DE" w:rsidRPr="00AD59DE">
        <w:rPr>
          <w:rStyle w:val="HTMLTypewriter"/>
          <w:rFonts w:ascii="Gill Sans MT" w:eastAsia="Calibri" w:hAnsi="Gill Sans MT" w:cs="Times New Roman"/>
          <w:sz w:val="24"/>
          <w:szCs w:val="24"/>
        </w:rPr>
        <w:t xml:space="preserve"> </w:t>
      </w:r>
      <w:r w:rsidR="00CE0A15" w:rsidRPr="00AD59DE">
        <w:rPr>
          <w:rStyle w:val="HTMLTypewriter"/>
          <w:rFonts w:ascii="Gill Sans MT" w:eastAsia="Calibri" w:hAnsi="Gill Sans MT" w:cs="Times New Roman"/>
          <w:sz w:val="24"/>
          <w:szCs w:val="24"/>
        </w:rPr>
        <w:t>Smart Roundtable</w:t>
      </w:r>
    </w:p>
    <w:p w14:paraId="415FACEA" w14:textId="60D6B9D5" w:rsidR="00DA40BF" w:rsidRPr="00AD59DE" w:rsidRDefault="00D62A60" w:rsidP="00AD59DE">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April 25</w:t>
      </w:r>
      <w:r w:rsidR="005D5F15" w:rsidRPr="00AD59DE">
        <w:rPr>
          <w:rStyle w:val="HTMLTypewriter"/>
          <w:rFonts w:ascii="Gill Sans MT" w:eastAsia="Calibri" w:hAnsi="Gill Sans MT" w:cs="Times New Roman"/>
          <w:sz w:val="24"/>
          <w:szCs w:val="24"/>
        </w:rPr>
        <w:t>, 2019</w:t>
      </w:r>
      <w:r w:rsidR="00AD59DE" w:rsidRPr="00AD59DE">
        <w:rPr>
          <w:rStyle w:val="HTMLTypewriter"/>
          <w:rFonts w:ascii="Gill Sans MT" w:eastAsia="Calibri" w:hAnsi="Gill Sans MT" w:cs="Times New Roman"/>
          <w:sz w:val="24"/>
          <w:szCs w:val="24"/>
        </w:rPr>
        <w:t xml:space="preserve">, </w:t>
      </w:r>
      <w:r w:rsidR="00DA40BF" w:rsidRPr="00AD59DE">
        <w:rPr>
          <w:rStyle w:val="HTMLTypewriter"/>
          <w:rFonts w:ascii="Gill Sans MT" w:eastAsia="Calibri" w:hAnsi="Gill Sans MT" w:cs="Times New Roman"/>
          <w:sz w:val="24"/>
          <w:szCs w:val="24"/>
        </w:rPr>
        <w:t>9</w:t>
      </w:r>
      <w:r w:rsidR="00581D5F" w:rsidRPr="00AD59DE">
        <w:rPr>
          <w:rStyle w:val="HTMLTypewriter"/>
          <w:rFonts w:ascii="Gill Sans MT" w:eastAsia="Calibri" w:hAnsi="Gill Sans MT" w:cs="Times New Roman"/>
          <w:sz w:val="24"/>
          <w:szCs w:val="24"/>
        </w:rPr>
        <w:t>:30</w:t>
      </w:r>
      <w:r w:rsidR="00DA40BF" w:rsidRPr="00AD59DE">
        <w:rPr>
          <w:rStyle w:val="HTMLTypewriter"/>
          <w:rFonts w:ascii="Gill Sans MT" w:eastAsia="Calibri" w:hAnsi="Gill Sans MT" w:cs="Times New Roman"/>
          <w:sz w:val="24"/>
          <w:szCs w:val="24"/>
        </w:rPr>
        <w:t xml:space="preserve"> am </w:t>
      </w:r>
      <w:r w:rsidR="00581D5F" w:rsidRPr="00AD59DE">
        <w:rPr>
          <w:rStyle w:val="HTMLTypewriter"/>
          <w:rFonts w:ascii="Gill Sans MT" w:eastAsia="Calibri" w:hAnsi="Gill Sans MT" w:cs="Times New Roman"/>
          <w:sz w:val="24"/>
          <w:szCs w:val="24"/>
        </w:rPr>
        <w:t>–</w:t>
      </w:r>
      <w:r w:rsidR="001D2AD2" w:rsidRPr="00AD59DE">
        <w:rPr>
          <w:rStyle w:val="HTMLTypewriter"/>
          <w:rFonts w:ascii="Gill Sans MT" w:eastAsia="Calibri" w:hAnsi="Gill Sans MT" w:cs="Times New Roman"/>
          <w:sz w:val="24"/>
          <w:szCs w:val="24"/>
        </w:rPr>
        <w:t xml:space="preserve"> </w:t>
      </w:r>
      <w:r w:rsidR="00581D5F" w:rsidRPr="00AD59DE">
        <w:rPr>
          <w:rStyle w:val="HTMLTypewriter"/>
          <w:rFonts w:ascii="Gill Sans MT" w:eastAsia="Calibri" w:hAnsi="Gill Sans MT" w:cs="Times New Roman"/>
          <w:sz w:val="24"/>
          <w:szCs w:val="24"/>
        </w:rPr>
        <w:t>11:00</w:t>
      </w:r>
      <w:r w:rsidR="00DA40BF" w:rsidRPr="00AD59DE">
        <w:rPr>
          <w:rStyle w:val="HTMLTypewriter"/>
          <w:rFonts w:ascii="Gill Sans MT" w:eastAsia="Calibri" w:hAnsi="Gill Sans MT" w:cs="Times New Roman"/>
          <w:sz w:val="24"/>
          <w:szCs w:val="24"/>
        </w:rPr>
        <w:t xml:space="preserve"> am</w:t>
      </w:r>
    </w:p>
    <w:p w14:paraId="3FAB45CE" w14:textId="246D2D83" w:rsidR="005A2F01" w:rsidRPr="00AD59DE" w:rsidRDefault="0065076F" w:rsidP="00AD59DE">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College Park Airport</w:t>
      </w:r>
      <w:r w:rsidR="00AD59DE" w:rsidRPr="00AD59DE">
        <w:rPr>
          <w:rStyle w:val="HTMLTypewriter"/>
          <w:rFonts w:ascii="Gill Sans MT" w:eastAsia="Calibri" w:hAnsi="Gill Sans MT" w:cs="Times New Roman"/>
          <w:sz w:val="24"/>
          <w:szCs w:val="24"/>
        </w:rPr>
        <w:t xml:space="preserve">, </w:t>
      </w:r>
      <w:r w:rsidRPr="00AD59DE">
        <w:rPr>
          <w:rStyle w:val="HTMLTypewriter"/>
          <w:rFonts w:ascii="Gill Sans MT" w:eastAsia="Calibri" w:hAnsi="Gill Sans MT" w:cs="Times New Roman"/>
          <w:sz w:val="24"/>
          <w:szCs w:val="24"/>
        </w:rPr>
        <w:t>909 Corporal Frank Scott Drive</w:t>
      </w:r>
      <w:r w:rsidR="00AD59DE" w:rsidRPr="00AD59DE">
        <w:rPr>
          <w:rStyle w:val="HTMLTypewriter"/>
          <w:rFonts w:ascii="Gill Sans MT" w:eastAsia="Calibri" w:hAnsi="Gill Sans MT" w:cs="Times New Roman"/>
          <w:sz w:val="24"/>
          <w:szCs w:val="24"/>
        </w:rPr>
        <w:t xml:space="preserve"> </w:t>
      </w:r>
      <w:r w:rsidRPr="00AD59DE">
        <w:rPr>
          <w:rStyle w:val="HTMLTypewriter"/>
          <w:rFonts w:ascii="Gill Sans MT" w:eastAsia="Calibri" w:hAnsi="Gill Sans MT" w:cs="Times New Roman"/>
          <w:sz w:val="24"/>
          <w:szCs w:val="24"/>
        </w:rPr>
        <w:t>College Park, MD 20740</w:t>
      </w:r>
    </w:p>
    <w:p w14:paraId="28A1D2BE" w14:textId="77777777" w:rsidR="0065076F" w:rsidRDefault="0065076F" w:rsidP="005A2F01">
      <w:pPr>
        <w:spacing w:after="0"/>
        <w:ind w:left="-540" w:right="-360"/>
        <w:rPr>
          <w:rStyle w:val="HTMLTypewriter"/>
          <w:rFonts w:ascii="Gill Sans MT" w:eastAsia="Calibri" w:hAnsi="Gill Sans MT" w:cs="Times New Roman"/>
          <w:sz w:val="28"/>
          <w:szCs w:val="28"/>
        </w:rPr>
      </w:pPr>
    </w:p>
    <w:p w14:paraId="631E93DF" w14:textId="77777777" w:rsidR="0065076F" w:rsidRPr="00AD59DE" w:rsidRDefault="00EE00AE" w:rsidP="005A2F01">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Call in #: 415-655-0002</w:t>
      </w:r>
      <w:r w:rsidR="005A2F01" w:rsidRPr="00AD59DE">
        <w:rPr>
          <w:rStyle w:val="HTMLTypewriter"/>
          <w:rFonts w:ascii="Gill Sans MT" w:eastAsia="Calibri" w:hAnsi="Gill Sans MT" w:cs="Times New Roman"/>
          <w:sz w:val="24"/>
          <w:szCs w:val="24"/>
        </w:rPr>
        <w:t xml:space="preserve"> </w:t>
      </w:r>
    </w:p>
    <w:p w14:paraId="271BAB7A" w14:textId="77777777" w:rsidR="005A2F01" w:rsidRPr="00AD59DE" w:rsidRDefault="00EE00AE" w:rsidP="005A2F01">
      <w:pPr>
        <w:spacing w:after="0"/>
        <w:ind w:left="-54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A</w:t>
      </w:r>
      <w:r w:rsidR="005A2F01" w:rsidRPr="00AD59DE">
        <w:rPr>
          <w:rStyle w:val="HTMLTypewriter"/>
          <w:rFonts w:ascii="Gill Sans MT" w:eastAsia="Calibri" w:hAnsi="Gill Sans MT" w:cs="Times New Roman"/>
          <w:sz w:val="24"/>
          <w:szCs w:val="24"/>
        </w:rPr>
        <w:t xml:space="preserve">ccess code </w:t>
      </w:r>
      <w:r w:rsidR="0065076F" w:rsidRPr="00AD59DE">
        <w:rPr>
          <w:rStyle w:val="HTMLTypewriter"/>
          <w:rFonts w:ascii="Gill Sans MT" w:eastAsia="Calibri" w:hAnsi="Gill Sans MT" w:cs="Times New Roman"/>
          <w:sz w:val="24"/>
          <w:szCs w:val="24"/>
        </w:rPr>
        <w:t>737 476 397</w:t>
      </w:r>
    </w:p>
    <w:p w14:paraId="4AB45B96" w14:textId="77777777" w:rsidR="00676F55" w:rsidRPr="00AD59DE" w:rsidRDefault="00676F55" w:rsidP="005A2F01">
      <w:pPr>
        <w:spacing w:after="0"/>
        <w:ind w:left="-540" w:right="-360"/>
        <w:rPr>
          <w:rStyle w:val="HTMLTypewriter"/>
          <w:rFonts w:ascii="Gill Sans MT" w:eastAsia="Calibri" w:hAnsi="Gill Sans MT" w:cs="Times New Roman"/>
          <w:sz w:val="24"/>
          <w:szCs w:val="24"/>
        </w:rPr>
      </w:pPr>
    </w:p>
    <w:p w14:paraId="1B4E5C48" w14:textId="335B5EAE" w:rsidR="00666F29" w:rsidRDefault="000350A2" w:rsidP="000350A2">
      <w:pPr>
        <w:spacing w:after="0"/>
        <w:ind w:left="-54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 xml:space="preserve">Guest: </w:t>
      </w:r>
      <w:r w:rsidR="00B44AA0">
        <w:rPr>
          <w:rStyle w:val="HTMLTypewriter"/>
          <w:rFonts w:ascii="Gill Sans MT" w:eastAsia="Calibri" w:hAnsi="Gill Sans MT" w:cs="Times New Roman"/>
          <w:b/>
          <w:sz w:val="24"/>
          <w:szCs w:val="24"/>
        </w:rPr>
        <w:t xml:space="preserve">David </w:t>
      </w:r>
      <w:proofErr w:type="spellStart"/>
      <w:r w:rsidR="00B44AA0">
        <w:rPr>
          <w:rStyle w:val="HTMLTypewriter"/>
          <w:rFonts w:ascii="Gill Sans MT" w:eastAsia="Calibri" w:hAnsi="Gill Sans MT" w:cs="Times New Roman"/>
          <w:b/>
          <w:sz w:val="24"/>
          <w:szCs w:val="24"/>
        </w:rPr>
        <w:t>Corman</w:t>
      </w:r>
      <w:proofErr w:type="spellEnd"/>
      <w:r w:rsidR="00B44AA0">
        <w:rPr>
          <w:rStyle w:val="HTMLTypewriter"/>
          <w:rFonts w:ascii="Gill Sans MT" w:eastAsia="Calibri" w:hAnsi="Gill Sans MT" w:cs="Times New Roman"/>
          <w:b/>
          <w:sz w:val="24"/>
          <w:szCs w:val="24"/>
        </w:rPr>
        <w:t xml:space="preserve">, Program Manager, </w:t>
      </w:r>
      <w:hyperlink r:id="rId8" w:history="1">
        <w:r w:rsidR="0065076F" w:rsidRPr="00B44AA0">
          <w:rPr>
            <w:rStyle w:val="Hyperlink"/>
            <w:rFonts w:ascii="Gill Sans MT" w:eastAsia="Calibri" w:hAnsi="Gill Sans MT" w:cs="Times New Roman"/>
            <w:b/>
            <w:sz w:val="24"/>
            <w:szCs w:val="24"/>
          </w:rPr>
          <w:t>NSF Smart and Conn</w:t>
        </w:r>
        <w:r w:rsidR="0065076F" w:rsidRPr="00B44AA0">
          <w:rPr>
            <w:rStyle w:val="Hyperlink"/>
            <w:rFonts w:ascii="Gill Sans MT" w:eastAsia="Calibri" w:hAnsi="Gill Sans MT" w:cs="Times New Roman"/>
            <w:b/>
            <w:sz w:val="24"/>
            <w:szCs w:val="24"/>
          </w:rPr>
          <w:t>e</w:t>
        </w:r>
        <w:r w:rsidR="0065076F" w:rsidRPr="00B44AA0">
          <w:rPr>
            <w:rStyle w:val="Hyperlink"/>
            <w:rFonts w:ascii="Gill Sans MT" w:eastAsia="Calibri" w:hAnsi="Gill Sans MT" w:cs="Times New Roman"/>
            <w:b/>
            <w:sz w:val="24"/>
            <w:szCs w:val="24"/>
          </w:rPr>
          <w:t>cted Communities</w:t>
        </w:r>
      </w:hyperlink>
      <w:r w:rsidR="00B44AA0">
        <w:rPr>
          <w:rStyle w:val="HTMLTypewriter"/>
          <w:rFonts w:ascii="Gill Sans MT" w:eastAsia="Calibri" w:hAnsi="Gill Sans MT" w:cs="Times New Roman"/>
          <w:b/>
          <w:sz w:val="24"/>
          <w:szCs w:val="24"/>
        </w:rPr>
        <w:t xml:space="preserve"> (S&amp;CC)</w:t>
      </w:r>
      <w:bookmarkStart w:id="0" w:name="_GoBack"/>
      <w:bookmarkEnd w:id="0"/>
    </w:p>
    <w:p w14:paraId="27F3C290" w14:textId="25B1FD0A" w:rsidR="000350A2" w:rsidRDefault="000350A2" w:rsidP="000350A2">
      <w:pPr>
        <w:spacing w:after="0"/>
        <w:ind w:left="-540" w:right="-360"/>
        <w:rPr>
          <w:rStyle w:val="HTMLTypewriter"/>
          <w:rFonts w:ascii="Gill Sans MT" w:eastAsia="Calibri" w:hAnsi="Gill Sans MT" w:cs="Times New Roman"/>
          <w:b/>
          <w:sz w:val="24"/>
          <w:szCs w:val="24"/>
        </w:rPr>
      </w:pPr>
    </w:p>
    <w:p w14:paraId="384534D6" w14:textId="1A6782E3" w:rsidR="000350A2" w:rsidRPr="000350A2" w:rsidRDefault="000350A2" w:rsidP="000350A2">
      <w:pPr>
        <w:spacing w:after="0"/>
        <w:ind w:left="-540" w:right="-360"/>
        <w:rPr>
          <w:rStyle w:val="HTMLTypewriter"/>
          <w:rFonts w:ascii="Gill Sans MT" w:eastAsiaTheme="minorHAnsi" w:hAnsi="Gill Sans MT" w:cs="Arial"/>
          <w:color w:val="333333"/>
          <w:sz w:val="24"/>
          <w:szCs w:val="24"/>
          <w:shd w:val="clear" w:color="auto" w:fill="FFFFFF"/>
        </w:rPr>
      </w:pPr>
      <w:r w:rsidRPr="000350A2">
        <w:rPr>
          <w:rFonts w:ascii="Gill Sans MT" w:hAnsi="Gill Sans MT" w:cs="Arial"/>
          <w:color w:val="333333"/>
          <w:sz w:val="24"/>
          <w:szCs w:val="24"/>
          <w:shd w:val="clear" w:color="auto" w:fill="FFFFFF"/>
        </w:rPr>
        <w:t>Communities in the United States (US) and around the world are entering a new era of transformation in which residents and their surrounding environments are increasingly connected through rapidly-changing intelligent technologies. This transformation offers great promise for improved wellbeing and prosperity but poses significant challenges at the complex intersection of technology and society. The goal of the NSF Smart and Connected Communities (S&amp;CC) program solicitation is to accelerate the creation of the scientific and engineering foundations that will enable smart and connected communities to bring about new levels of economic opportunity and growth, safety and security, health and wellness, and overall quality of life.</w:t>
      </w:r>
      <w:r w:rsidRPr="000350A2">
        <w:rPr>
          <w:rFonts w:ascii="Gill Sans MT" w:hAnsi="Gill Sans MT" w:cs="Arial"/>
          <w:color w:val="333333"/>
          <w:sz w:val="24"/>
          <w:szCs w:val="24"/>
          <w:shd w:val="clear" w:color="auto" w:fill="FFFFFF"/>
        </w:rPr>
        <w:t xml:space="preserve">  </w:t>
      </w:r>
      <w:r w:rsidRPr="000350A2">
        <w:rPr>
          <w:rFonts w:ascii="Gill Sans MT" w:hAnsi="Gill Sans MT" w:cs="Arial"/>
          <w:color w:val="333333"/>
          <w:sz w:val="24"/>
          <w:szCs w:val="24"/>
          <w:shd w:val="clear" w:color="auto" w:fill="FFFFFF"/>
        </w:rPr>
        <w:t>S&amp;CC is a cross-directorate program supported by NSF’s Directorates for Computer and Information Science and Engineering (CISE), Education and Human Resources (EHR), Engineering (ENG), </w:t>
      </w:r>
      <w:bookmarkStart w:id="1" w:name="_msoanchor_3"/>
      <w:bookmarkEnd w:id="1"/>
      <w:r w:rsidRPr="000350A2">
        <w:rPr>
          <w:rFonts w:ascii="Gill Sans MT" w:hAnsi="Gill Sans MT" w:cs="Arial"/>
          <w:color w:val="333333"/>
          <w:sz w:val="24"/>
          <w:szCs w:val="24"/>
          <w:shd w:val="clear" w:color="auto" w:fill="FFFFFF"/>
        </w:rPr>
        <w:t>and Social, Behavioral, and Economic Sciences (SBE).</w:t>
      </w:r>
    </w:p>
    <w:p w14:paraId="78EF2BAC" w14:textId="77777777" w:rsidR="0065076F" w:rsidRDefault="0065076F" w:rsidP="00676F55">
      <w:pPr>
        <w:spacing w:after="0"/>
        <w:ind w:left="-540" w:right="-360"/>
        <w:rPr>
          <w:rStyle w:val="HTMLTypewriter"/>
          <w:rFonts w:ascii="Gill Sans MT" w:eastAsia="Calibri" w:hAnsi="Gill Sans MT" w:cs="Times New Roman"/>
          <w:b/>
          <w:sz w:val="24"/>
          <w:szCs w:val="24"/>
        </w:rPr>
      </w:pPr>
    </w:p>
    <w:p w14:paraId="0A6B4B8A" w14:textId="17EF45B9" w:rsidR="00676F55" w:rsidRPr="00AD59DE" w:rsidRDefault="00676F55" w:rsidP="00676F55">
      <w:pPr>
        <w:spacing w:after="0"/>
        <w:ind w:left="-540" w:right="-360"/>
        <w:rPr>
          <w:rStyle w:val="HTMLTypewriter"/>
          <w:rFonts w:ascii="Gill Sans MT" w:eastAsia="Calibri" w:hAnsi="Gill Sans MT" w:cs="Times New Roman"/>
          <w:b/>
          <w:sz w:val="24"/>
          <w:szCs w:val="24"/>
        </w:rPr>
      </w:pPr>
      <w:r w:rsidRPr="00AD59DE">
        <w:rPr>
          <w:rStyle w:val="HTMLTypewriter"/>
          <w:rFonts w:ascii="Gill Sans MT" w:eastAsia="Calibri" w:hAnsi="Gill Sans MT" w:cs="Times New Roman"/>
          <w:b/>
          <w:sz w:val="24"/>
          <w:szCs w:val="24"/>
        </w:rPr>
        <w:t>A</w:t>
      </w:r>
      <w:r w:rsidR="00865874" w:rsidRPr="00AD59DE">
        <w:rPr>
          <w:rStyle w:val="HTMLTypewriter"/>
          <w:rFonts w:ascii="Gill Sans MT" w:eastAsia="Calibri" w:hAnsi="Gill Sans MT" w:cs="Times New Roman"/>
          <w:b/>
          <w:sz w:val="24"/>
          <w:szCs w:val="24"/>
        </w:rPr>
        <w:t>genda</w:t>
      </w:r>
    </w:p>
    <w:p w14:paraId="4691B7F6" w14:textId="53A857E2" w:rsidR="00676F55" w:rsidRPr="00AD59DE" w:rsidRDefault="00FD5A9F" w:rsidP="00865874">
      <w:pPr>
        <w:pStyle w:val="ListParagraph"/>
        <w:numPr>
          <w:ilvl w:val="0"/>
          <w:numId w:val="26"/>
        </w:numPr>
        <w:spacing w:after="0"/>
        <w:ind w:left="-180" w:right="-360"/>
        <w:rPr>
          <w:rStyle w:val="HTMLTypewriter"/>
          <w:rFonts w:ascii="Gill Sans MT" w:eastAsia="Calibri" w:hAnsi="Gill Sans MT" w:cs="Times New Roman"/>
          <w:sz w:val="24"/>
          <w:szCs w:val="24"/>
        </w:rPr>
      </w:pPr>
      <w:hyperlink r:id="rId9" w:history="1">
        <w:r w:rsidR="0065076F" w:rsidRPr="00AD59DE">
          <w:rPr>
            <w:rStyle w:val="Hyperlink"/>
            <w:rFonts w:ascii="Gill Sans MT" w:eastAsia="Calibri" w:hAnsi="Gill Sans MT" w:cs="Times New Roman"/>
            <w:sz w:val="24"/>
            <w:szCs w:val="24"/>
          </w:rPr>
          <w:t>NSF SCC 2019 Program Overview</w:t>
        </w:r>
      </w:hyperlink>
      <w:r w:rsidR="00865874" w:rsidRPr="00AD59DE">
        <w:rPr>
          <w:rStyle w:val="HTMLTypewriter"/>
          <w:rFonts w:ascii="Gill Sans MT" w:eastAsia="Calibri" w:hAnsi="Gill Sans MT" w:cs="Times New Roman"/>
          <w:sz w:val="24"/>
          <w:szCs w:val="24"/>
        </w:rPr>
        <w:t xml:space="preserve"> - </w:t>
      </w:r>
      <w:r w:rsidR="0065076F" w:rsidRPr="00AD59DE">
        <w:rPr>
          <w:rStyle w:val="HTMLTypewriter"/>
          <w:rFonts w:ascii="Gill Sans MT" w:eastAsia="Calibri" w:hAnsi="Gill Sans MT" w:cs="Times New Roman"/>
          <w:sz w:val="24"/>
          <w:szCs w:val="24"/>
        </w:rPr>
        <w:t xml:space="preserve">David </w:t>
      </w:r>
      <w:proofErr w:type="spellStart"/>
      <w:r w:rsidR="0065076F" w:rsidRPr="00AD59DE">
        <w:rPr>
          <w:rStyle w:val="HTMLTypewriter"/>
          <w:rFonts w:ascii="Gill Sans MT" w:eastAsia="Calibri" w:hAnsi="Gill Sans MT" w:cs="Times New Roman"/>
          <w:sz w:val="24"/>
          <w:szCs w:val="24"/>
        </w:rPr>
        <w:t>Corman</w:t>
      </w:r>
      <w:proofErr w:type="spellEnd"/>
      <w:r w:rsidR="00370E22" w:rsidRPr="00AD59DE">
        <w:rPr>
          <w:rStyle w:val="HTMLTypewriter"/>
          <w:rFonts w:ascii="Gill Sans MT" w:eastAsia="Calibri" w:hAnsi="Gill Sans MT" w:cs="Times New Roman"/>
          <w:sz w:val="24"/>
          <w:szCs w:val="24"/>
        </w:rPr>
        <w:t xml:space="preserve"> </w:t>
      </w:r>
      <w:r w:rsidR="00370E22" w:rsidRPr="00AD59DE">
        <w:rPr>
          <w:rStyle w:val="HTMLTypewriter"/>
          <w:rFonts w:ascii="Gill Sans MT" w:eastAsia="Calibri" w:hAnsi="Gill Sans MT" w:cs="Times New Roman"/>
          <w:sz w:val="24"/>
          <w:szCs w:val="24"/>
        </w:rPr>
        <w:tab/>
      </w:r>
      <w:r w:rsidR="00865874" w:rsidRPr="00AD59DE">
        <w:rPr>
          <w:rStyle w:val="HTMLTypewriter"/>
          <w:rFonts w:ascii="Gill Sans MT" w:eastAsia="Calibri" w:hAnsi="Gill Sans MT" w:cs="Times New Roman"/>
          <w:sz w:val="24"/>
          <w:szCs w:val="24"/>
        </w:rPr>
        <w:tab/>
      </w:r>
      <w:r w:rsidR="00865874" w:rsidRPr="00AD59DE">
        <w:rPr>
          <w:rStyle w:val="HTMLTypewriter"/>
          <w:rFonts w:ascii="Gill Sans MT" w:eastAsia="Calibri" w:hAnsi="Gill Sans MT" w:cs="Times New Roman"/>
          <w:sz w:val="24"/>
          <w:szCs w:val="24"/>
        </w:rPr>
        <w:tab/>
      </w:r>
      <w:r w:rsidR="00676F55" w:rsidRPr="00AD59DE">
        <w:rPr>
          <w:rStyle w:val="HTMLTypewriter"/>
          <w:rFonts w:ascii="Gill Sans MT" w:eastAsia="Calibri" w:hAnsi="Gill Sans MT" w:cs="Times New Roman"/>
          <w:sz w:val="24"/>
          <w:szCs w:val="24"/>
        </w:rPr>
        <w:t xml:space="preserve">9:30 </w:t>
      </w:r>
      <w:r w:rsidR="0065076F" w:rsidRPr="00AD59DE">
        <w:rPr>
          <w:rStyle w:val="HTMLTypewriter"/>
          <w:rFonts w:ascii="Gill Sans MT" w:eastAsia="Calibri" w:hAnsi="Gill Sans MT" w:cs="Times New Roman"/>
          <w:sz w:val="24"/>
          <w:szCs w:val="24"/>
        </w:rPr>
        <w:t>–</w:t>
      </w:r>
      <w:r w:rsidR="00676F55" w:rsidRPr="00AD59DE">
        <w:rPr>
          <w:rStyle w:val="HTMLTypewriter"/>
          <w:rFonts w:ascii="Gill Sans MT" w:eastAsia="Calibri" w:hAnsi="Gill Sans MT" w:cs="Times New Roman"/>
          <w:sz w:val="24"/>
          <w:szCs w:val="24"/>
        </w:rPr>
        <w:t xml:space="preserve"> </w:t>
      </w:r>
      <w:r w:rsidR="0065076F" w:rsidRPr="00AD59DE">
        <w:rPr>
          <w:rStyle w:val="HTMLTypewriter"/>
          <w:rFonts w:ascii="Gill Sans MT" w:eastAsia="Calibri" w:hAnsi="Gill Sans MT" w:cs="Times New Roman"/>
          <w:sz w:val="24"/>
          <w:szCs w:val="24"/>
        </w:rPr>
        <w:t>10:</w:t>
      </w:r>
      <w:r w:rsidR="00EE00AE" w:rsidRPr="00AD59DE">
        <w:rPr>
          <w:rStyle w:val="HTMLTypewriter"/>
          <w:rFonts w:ascii="Gill Sans MT" w:eastAsia="Calibri" w:hAnsi="Gill Sans MT" w:cs="Times New Roman"/>
          <w:sz w:val="24"/>
          <w:szCs w:val="24"/>
        </w:rPr>
        <w:t>30</w:t>
      </w:r>
      <w:r w:rsidR="0065076F" w:rsidRPr="00AD59DE">
        <w:rPr>
          <w:rStyle w:val="HTMLTypewriter"/>
          <w:rFonts w:ascii="Gill Sans MT" w:eastAsia="Calibri" w:hAnsi="Gill Sans MT" w:cs="Times New Roman"/>
          <w:sz w:val="24"/>
          <w:szCs w:val="24"/>
        </w:rPr>
        <w:t xml:space="preserve"> </w:t>
      </w:r>
      <w:r w:rsidR="00676F55" w:rsidRPr="00AD59DE">
        <w:rPr>
          <w:rStyle w:val="HTMLTypewriter"/>
          <w:rFonts w:ascii="Gill Sans MT" w:eastAsia="Calibri" w:hAnsi="Gill Sans MT" w:cs="Times New Roman"/>
          <w:sz w:val="24"/>
          <w:szCs w:val="24"/>
        </w:rPr>
        <w:t>am</w:t>
      </w:r>
    </w:p>
    <w:p w14:paraId="5F4B350D" w14:textId="77777777" w:rsidR="00F0741A" w:rsidRPr="00AD59DE" w:rsidRDefault="00F0741A" w:rsidP="00F0741A">
      <w:pPr>
        <w:spacing w:after="0"/>
        <w:ind w:right="-360"/>
        <w:rPr>
          <w:rStyle w:val="HTMLTypewriter"/>
          <w:rFonts w:ascii="Gill Sans MT" w:eastAsia="Calibri" w:hAnsi="Gill Sans MT" w:cs="Times New Roman"/>
          <w:sz w:val="24"/>
          <w:szCs w:val="24"/>
        </w:rPr>
      </w:pPr>
    </w:p>
    <w:p w14:paraId="633F2802" w14:textId="77777777" w:rsidR="00676F55" w:rsidRPr="00AD59DE" w:rsidRDefault="00EE599C" w:rsidP="00676F55">
      <w:pPr>
        <w:pStyle w:val="ListParagraph"/>
        <w:numPr>
          <w:ilvl w:val="0"/>
          <w:numId w:val="26"/>
        </w:numPr>
        <w:spacing w:after="0"/>
        <w:ind w:left="-18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Local testb</w:t>
      </w:r>
      <w:r w:rsidR="00F87ABA" w:rsidRPr="00AD59DE">
        <w:rPr>
          <w:rStyle w:val="HTMLTypewriter"/>
          <w:rFonts w:ascii="Gill Sans MT" w:eastAsia="Calibri" w:hAnsi="Gill Sans MT" w:cs="Times New Roman"/>
          <w:sz w:val="24"/>
          <w:szCs w:val="24"/>
        </w:rPr>
        <w:t>ed creation best prac</w:t>
      </w:r>
      <w:r w:rsidRPr="00AD59DE">
        <w:rPr>
          <w:rStyle w:val="HTMLTypewriter"/>
          <w:rFonts w:ascii="Gill Sans MT" w:eastAsia="Calibri" w:hAnsi="Gill Sans MT" w:cs="Times New Roman"/>
          <w:sz w:val="24"/>
          <w:szCs w:val="24"/>
        </w:rPr>
        <w:t>tices - subcommittee potential</w:t>
      </w:r>
      <w:r w:rsidRPr="00AD59DE">
        <w:rPr>
          <w:rStyle w:val="HTMLTypewriter"/>
          <w:rFonts w:ascii="Gill Sans MT" w:eastAsia="Calibri" w:hAnsi="Gill Sans MT" w:cs="Times New Roman"/>
          <w:sz w:val="24"/>
          <w:szCs w:val="24"/>
        </w:rPr>
        <w:tab/>
      </w:r>
      <w:r w:rsidR="00676F55" w:rsidRPr="00AD59DE">
        <w:rPr>
          <w:rStyle w:val="HTMLTypewriter"/>
          <w:rFonts w:ascii="Gill Sans MT" w:eastAsia="Calibri" w:hAnsi="Gill Sans MT" w:cs="Times New Roman"/>
          <w:sz w:val="24"/>
          <w:szCs w:val="24"/>
        </w:rPr>
        <w:t>10:</w:t>
      </w:r>
      <w:r w:rsidR="00EE00AE" w:rsidRPr="00AD59DE">
        <w:rPr>
          <w:rStyle w:val="HTMLTypewriter"/>
          <w:rFonts w:ascii="Gill Sans MT" w:eastAsia="Calibri" w:hAnsi="Gill Sans MT" w:cs="Times New Roman"/>
          <w:sz w:val="24"/>
          <w:szCs w:val="24"/>
        </w:rPr>
        <w:t>30</w:t>
      </w:r>
      <w:r w:rsidR="00676F55" w:rsidRPr="00AD59DE">
        <w:rPr>
          <w:rStyle w:val="HTMLTypewriter"/>
          <w:rFonts w:ascii="Gill Sans MT" w:eastAsia="Calibri" w:hAnsi="Gill Sans MT" w:cs="Times New Roman"/>
          <w:sz w:val="24"/>
          <w:szCs w:val="24"/>
        </w:rPr>
        <w:t xml:space="preserve"> – 10:</w:t>
      </w:r>
      <w:r w:rsidR="00EE00AE" w:rsidRPr="00AD59DE">
        <w:rPr>
          <w:rStyle w:val="HTMLTypewriter"/>
          <w:rFonts w:ascii="Gill Sans MT" w:eastAsia="Calibri" w:hAnsi="Gill Sans MT" w:cs="Times New Roman"/>
          <w:sz w:val="24"/>
          <w:szCs w:val="24"/>
        </w:rPr>
        <w:t>45</w:t>
      </w:r>
      <w:r w:rsidR="00676F55" w:rsidRPr="00AD59DE">
        <w:rPr>
          <w:rStyle w:val="HTMLTypewriter"/>
          <w:rFonts w:ascii="Gill Sans MT" w:eastAsia="Calibri" w:hAnsi="Gill Sans MT" w:cs="Times New Roman"/>
          <w:sz w:val="24"/>
          <w:szCs w:val="24"/>
        </w:rPr>
        <w:t xml:space="preserve"> am</w:t>
      </w:r>
    </w:p>
    <w:p w14:paraId="08EED156" w14:textId="77777777" w:rsidR="00F0741A" w:rsidRPr="00AD59DE" w:rsidRDefault="00F0741A" w:rsidP="00F0741A">
      <w:pPr>
        <w:spacing w:after="0"/>
        <w:ind w:right="-360"/>
        <w:rPr>
          <w:rStyle w:val="HTMLTypewriter"/>
          <w:rFonts w:ascii="Gill Sans MT" w:eastAsia="Calibri" w:hAnsi="Gill Sans MT" w:cs="Times New Roman"/>
          <w:b/>
          <w:sz w:val="24"/>
          <w:szCs w:val="24"/>
        </w:rPr>
      </w:pPr>
    </w:p>
    <w:p w14:paraId="4CE18657" w14:textId="77777777" w:rsidR="00676F55" w:rsidRPr="00AD59DE" w:rsidRDefault="00370E22" w:rsidP="00676F55">
      <w:pPr>
        <w:pStyle w:val="ListParagraph"/>
        <w:numPr>
          <w:ilvl w:val="0"/>
          <w:numId w:val="26"/>
        </w:numPr>
        <w:spacing w:after="0"/>
        <w:ind w:left="-180" w:right="-360"/>
        <w:rPr>
          <w:rStyle w:val="HTMLTypewriter"/>
          <w:rFonts w:ascii="Gill Sans MT" w:eastAsia="Calibri" w:hAnsi="Gill Sans MT" w:cs="Times New Roman"/>
          <w:sz w:val="24"/>
          <w:szCs w:val="24"/>
        </w:rPr>
      </w:pPr>
      <w:r w:rsidRPr="00AD59DE">
        <w:rPr>
          <w:rStyle w:val="HTMLTypewriter"/>
          <w:rFonts w:ascii="Gill Sans MT" w:eastAsia="Calibri" w:hAnsi="Gill Sans MT" w:cs="Times New Roman"/>
          <w:sz w:val="24"/>
          <w:szCs w:val="24"/>
        </w:rPr>
        <w:t>Updates</w:t>
      </w:r>
      <w:r w:rsidR="00F87ABA" w:rsidRPr="00AD59DE">
        <w:rPr>
          <w:rStyle w:val="HTMLTypewriter"/>
          <w:rFonts w:ascii="Gill Sans MT" w:eastAsia="Calibri" w:hAnsi="Gill Sans MT" w:cs="Times New Roman"/>
          <w:sz w:val="24"/>
          <w:szCs w:val="24"/>
        </w:rPr>
        <w:t xml:space="preserve">, </w:t>
      </w:r>
      <w:r w:rsidR="00676F55" w:rsidRPr="00AD59DE">
        <w:rPr>
          <w:rStyle w:val="HTMLTypewriter"/>
          <w:rFonts w:ascii="Gill Sans MT" w:eastAsia="Calibri" w:hAnsi="Gill Sans MT" w:cs="Times New Roman"/>
          <w:sz w:val="24"/>
          <w:szCs w:val="24"/>
        </w:rPr>
        <w:t>wrap up</w:t>
      </w:r>
      <w:r w:rsidR="00F87ABA" w:rsidRPr="00AD59DE">
        <w:rPr>
          <w:rStyle w:val="HTMLTypewriter"/>
          <w:rFonts w:ascii="Gill Sans MT" w:eastAsia="Calibri" w:hAnsi="Gill Sans MT" w:cs="Times New Roman"/>
          <w:sz w:val="24"/>
          <w:szCs w:val="24"/>
        </w:rPr>
        <w:t>, networking</w:t>
      </w:r>
      <w:r w:rsidRPr="00AD59DE">
        <w:rPr>
          <w:rStyle w:val="HTMLTypewriter"/>
          <w:rFonts w:ascii="Gill Sans MT" w:eastAsia="Calibri" w:hAnsi="Gill Sans MT" w:cs="Times New Roman"/>
          <w:sz w:val="24"/>
          <w:szCs w:val="24"/>
        </w:rPr>
        <w:tab/>
      </w:r>
      <w:r w:rsidR="00676F55" w:rsidRPr="00AD59DE">
        <w:rPr>
          <w:rStyle w:val="HTMLTypewriter"/>
          <w:rFonts w:ascii="Gill Sans MT" w:eastAsia="Calibri" w:hAnsi="Gill Sans MT" w:cs="Times New Roman"/>
          <w:sz w:val="24"/>
          <w:szCs w:val="24"/>
        </w:rPr>
        <w:tab/>
      </w:r>
      <w:r w:rsidR="00676F55" w:rsidRPr="00AD59DE">
        <w:rPr>
          <w:rStyle w:val="HTMLTypewriter"/>
          <w:rFonts w:ascii="Gill Sans MT" w:eastAsia="Calibri" w:hAnsi="Gill Sans MT" w:cs="Times New Roman"/>
          <w:sz w:val="24"/>
          <w:szCs w:val="24"/>
        </w:rPr>
        <w:tab/>
      </w:r>
      <w:r w:rsidR="00676F55" w:rsidRPr="00AD59DE">
        <w:rPr>
          <w:rStyle w:val="HTMLTypewriter"/>
          <w:rFonts w:ascii="Gill Sans MT" w:eastAsia="Calibri" w:hAnsi="Gill Sans MT" w:cs="Times New Roman"/>
          <w:sz w:val="24"/>
          <w:szCs w:val="24"/>
        </w:rPr>
        <w:tab/>
      </w:r>
      <w:r w:rsidR="00EE599C" w:rsidRPr="00AD59DE">
        <w:rPr>
          <w:rStyle w:val="HTMLTypewriter"/>
          <w:rFonts w:ascii="Gill Sans MT" w:eastAsia="Calibri" w:hAnsi="Gill Sans MT" w:cs="Times New Roman"/>
          <w:sz w:val="24"/>
          <w:szCs w:val="24"/>
        </w:rPr>
        <w:tab/>
      </w:r>
      <w:r w:rsidR="00EE599C" w:rsidRPr="00AD59DE">
        <w:rPr>
          <w:rStyle w:val="HTMLTypewriter"/>
          <w:rFonts w:ascii="Gill Sans MT" w:eastAsia="Calibri" w:hAnsi="Gill Sans MT" w:cs="Times New Roman"/>
          <w:sz w:val="24"/>
          <w:szCs w:val="24"/>
        </w:rPr>
        <w:tab/>
      </w:r>
      <w:r w:rsidR="00EE00AE" w:rsidRPr="00AD59DE">
        <w:rPr>
          <w:rStyle w:val="HTMLTypewriter"/>
          <w:rFonts w:ascii="Gill Sans MT" w:eastAsia="Calibri" w:hAnsi="Gill Sans MT" w:cs="Times New Roman"/>
          <w:sz w:val="24"/>
          <w:szCs w:val="24"/>
        </w:rPr>
        <w:t>10:45</w:t>
      </w:r>
      <w:r w:rsidR="00676F55" w:rsidRPr="00AD59DE">
        <w:rPr>
          <w:rStyle w:val="HTMLTypewriter"/>
          <w:rFonts w:ascii="Gill Sans MT" w:eastAsia="Calibri" w:hAnsi="Gill Sans MT" w:cs="Times New Roman"/>
          <w:sz w:val="24"/>
          <w:szCs w:val="24"/>
        </w:rPr>
        <w:t xml:space="preserve"> - 11:00 am</w:t>
      </w:r>
    </w:p>
    <w:p w14:paraId="02EB96FE" w14:textId="446D791A" w:rsidR="00676F55" w:rsidRPr="00AD59DE" w:rsidRDefault="00676F55" w:rsidP="005A2F01">
      <w:pPr>
        <w:spacing w:after="0"/>
        <w:ind w:left="-540" w:right="-360"/>
        <w:rPr>
          <w:rStyle w:val="HTMLTypewriter"/>
          <w:rFonts w:ascii="Gill Sans MT" w:eastAsia="Calibri" w:hAnsi="Gill Sans MT" w:cs="Times New Roman"/>
          <w:sz w:val="24"/>
          <w:szCs w:val="24"/>
        </w:rPr>
      </w:pPr>
    </w:p>
    <w:p w14:paraId="3E9F3E08" w14:textId="74B9EEDD" w:rsidR="00865874" w:rsidRDefault="00865874" w:rsidP="00865874">
      <w:pPr>
        <w:spacing w:after="0"/>
        <w:ind w:left="-540" w:right="-360"/>
        <w:rPr>
          <w:rStyle w:val="HTMLTypewriter"/>
          <w:rFonts w:ascii="Gill Sans MT" w:eastAsia="Calibri" w:hAnsi="Gill Sans MT" w:cs="Times New Roman"/>
          <w:b/>
          <w:sz w:val="24"/>
          <w:szCs w:val="24"/>
        </w:rPr>
      </w:pPr>
      <w:r>
        <w:rPr>
          <w:rStyle w:val="HTMLTypewriter"/>
          <w:rFonts w:ascii="Gill Sans MT" w:eastAsia="Calibri" w:hAnsi="Gill Sans MT" w:cs="Times New Roman"/>
          <w:b/>
          <w:sz w:val="24"/>
          <w:szCs w:val="24"/>
        </w:rPr>
        <w:t>Participants</w:t>
      </w:r>
    </w:p>
    <w:p w14:paraId="230C4A85" w14:textId="1B257727" w:rsidR="0065076F" w:rsidRPr="0057768A" w:rsidRDefault="0065076F" w:rsidP="0065076F">
      <w:pPr>
        <w:spacing w:after="0" w:line="240" w:lineRule="auto"/>
        <w:ind w:left="-540" w:right="-360"/>
        <w:rPr>
          <w:rFonts w:ascii="Gill Sans MT" w:hAnsi="Gill Sans MT"/>
          <w:color w:val="000000"/>
          <w:sz w:val="24"/>
          <w:szCs w:val="24"/>
        </w:rPr>
      </w:pPr>
      <w:r w:rsidRPr="0057768A">
        <w:rPr>
          <w:rFonts w:ascii="Gill Sans MT" w:hAnsi="Gill Sans MT"/>
          <w:color w:val="000000"/>
          <w:sz w:val="24"/>
          <w:szCs w:val="24"/>
        </w:rPr>
        <w:t>Jurisdictions/Municipal</w:t>
      </w:r>
    </w:p>
    <w:p w14:paraId="2993854B" w14:textId="77777777" w:rsidR="0065076F" w:rsidRPr="00AD59DE" w:rsidRDefault="0065076F" w:rsidP="0065076F">
      <w:pPr>
        <w:widowControl/>
        <w:numPr>
          <w:ilvl w:val="0"/>
          <w:numId w:val="30"/>
        </w:numPr>
        <w:shd w:val="clear" w:color="auto" w:fill="FFFFFF"/>
        <w:spacing w:after="0"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Nicole </w:t>
      </w:r>
      <w:proofErr w:type="spellStart"/>
      <w:r w:rsidRPr="00AD59DE">
        <w:rPr>
          <w:rFonts w:ascii="Gill Sans MT" w:eastAsia="Times New Roman" w:hAnsi="Gill Sans MT" w:cs="Arial"/>
          <w:color w:val="222222"/>
          <w:sz w:val="24"/>
          <w:szCs w:val="24"/>
        </w:rPr>
        <w:t>Ard</w:t>
      </w:r>
      <w:proofErr w:type="spellEnd"/>
      <w:r w:rsidRPr="00AD59DE">
        <w:rPr>
          <w:rFonts w:ascii="Gill Sans MT" w:eastAsia="Times New Roman" w:hAnsi="Gill Sans MT" w:cs="Arial"/>
          <w:color w:val="222222"/>
          <w:sz w:val="24"/>
          <w:szCs w:val="24"/>
        </w:rPr>
        <w:t xml:space="preserve"> – City of Greenbelt</w:t>
      </w:r>
    </w:p>
    <w:p w14:paraId="1B6D68D6"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Steve Beavers - City of College Park</w:t>
      </w:r>
    </w:p>
    <w:p w14:paraId="4BBE960F"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Kerstin Harper – Town of Berwyn Heights</w:t>
      </w:r>
    </w:p>
    <w:p w14:paraId="698F8C59"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Roslyn Johnson – Maryland National Capital Park and Planning Commission, Parks &amp; Recreation Prince Georges County</w:t>
      </w:r>
    </w:p>
    <w:p w14:paraId="43081670"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Emmett Jordan – City of Greenbelt </w:t>
      </w:r>
    </w:p>
    <w:p w14:paraId="285193F1"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hAnsi="Gill Sans MT" w:cs="Arial"/>
          <w:color w:val="222222"/>
          <w:sz w:val="24"/>
          <w:szCs w:val="24"/>
          <w:shd w:val="clear" w:color="auto" w:fill="FFFFFF"/>
        </w:rPr>
        <w:t xml:space="preserve">Brittany Lassiter - </w:t>
      </w:r>
      <w:r w:rsidRPr="00AD59DE">
        <w:rPr>
          <w:rFonts w:ascii="Gill Sans MT" w:eastAsia="Times New Roman" w:hAnsi="Gill Sans MT" w:cs="Arial"/>
          <w:color w:val="222222"/>
          <w:sz w:val="24"/>
          <w:szCs w:val="24"/>
        </w:rPr>
        <w:t>Maryland National Capital Park and Planning Commission, Parks &amp; Recreation Prince Georges County</w:t>
      </w:r>
    </w:p>
    <w:p w14:paraId="5CA54271"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John </w:t>
      </w:r>
      <w:proofErr w:type="spellStart"/>
      <w:r w:rsidRPr="00AD59DE">
        <w:rPr>
          <w:rFonts w:ascii="Gill Sans MT" w:eastAsia="Times New Roman" w:hAnsi="Gill Sans MT" w:cs="Arial"/>
          <w:color w:val="222222"/>
          <w:sz w:val="24"/>
          <w:szCs w:val="24"/>
        </w:rPr>
        <w:t>Lestitian</w:t>
      </w:r>
      <w:proofErr w:type="spellEnd"/>
      <w:r w:rsidRPr="00AD59DE">
        <w:rPr>
          <w:rFonts w:ascii="Gill Sans MT" w:eastAsia="Times New Roman" w:hAnsi="Gill Sans MT" w:cs="Arial"/>
          <w:color w:val="222222"/>
          <w:sz w:val="24"/>
          <w:szCs w:val="24"/>
        </w:rPr>
        <w:t xml:space="preserve"> – Town of Riverdale Park </w:t>
      </w:r>
    </w:p>
    <w:p w14:paraId="4AF2C43D"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Tracey Nicholson – City of Hyattsville </w:t>
      </w:r>
    </w:p>
    <w:p w14:paraId="056157ED" w14:textId="77777777" w:rsidR="0065076F" w:rsidRPr="00AD59DE" w:rsidRDefault="0065076F" w:rsidP="0065076F">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hAnsi="Gill Sans MT" w:cs="Arial"/>
          <w:color w:val="222222"/>
          <w:sz w:val="24"/>
          <w:szCs w:val="24"/>
          <w:shd w:val="clear" w:color="auto" w:fill="FFFFFF"/>
        </w:rPr>
        <w:t xml:space="preserve">Duane Prophet - </w:t>
      </w:r>
      <w:r w:rsidRPr="00AD59DE">
        <w:rPr>
          <w:rFonts w:ascii="Gill Sans MT" w:eastAsia="Times New Roman" w:hAnsi="Gill Sans MT" w:cs="Arial"/>
          <w:color w:val="222222"/>
          <w:sz w:val="24"/>
          <w:szCs w:val="24"/>
        </w:rPr>
        <w:t xml:space="preserve">Maryland National Capital Park and Planning Commission, Parks &amp; Recreation Prince Georges County </w:t>
      </w:r>
    </w:p>
    <w:p w14:paraId="53CAEA4B" w14:textId="31836F48" w:rsidR="00D8234F" w:rsidRPr="00AD59DE" w:rsidRDefault="0065076F" w:rsidP="009B1F81">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Jake </w:t>
      </w:r>
      <w:proofErr w:type="spellStart"/>
      <w:r w:rsidRPr="00AD59DE">
        <w:rPr>
          <w:rFonts w:ascii="Gill Sans MT" w:eastAsia="Times New Roman" w:hAnsi="Gill Sans MT" w:cs="Arial"/>
          <w:color w:val="222222"/>
          <w:sz w:val="24"/>
          <w:szCs w:val="24"/>
        </w:rPr>
        <w:t>Rollow</w:t>
      </w:r>
      <w:proofErr w:type="spellEnd"/>
      <w:r w:rsidRPr="00AD59DE">
        <w:rPr>
          <w:rFonts w:ascii="Gill Sans MT" w:eastAsia="Times New Roman" w:hAnsi="Gill Sans MT" w:cs="Arial"/>
          <w:color w:val="222222"/>
          <w:sz w:val="24"/>
          <w:szCs w:val="24"/>
        </w:rPr>
        <w:t xml:space="preserve"> – City of Hyattsville</w:t>
      </w:r>
    </w:p>
    <w:p w14:paraId="65FCD17B" w14:textId="77777777" w:rsidR="000350A2" w:rsidRDefault="000350A2" w:rsidP="00212A71">
      <w:pPr>
        <w:spacing w:after="0" w:line="240" w:lineRule="auto"/>
        <w:ind w:left="-540" w:right="-360"/>
        <w:rPr>
          <w:rFonts w:ascii="Gill Sans MT" w:hAnsi="Gill Sans MT"/>
          <w:color w:val="000000"/>
          <w:sz w:val="24"/>
          <w:szCs w:val="24"/>
        </w:rPr>
      </w:pPr>
    </w:p>
    <w:p w14:paraId="2A8B272C" w14:textId="1FB10AEC" w:rsidR="005D5F15" w:rsidRPr="00AD59DE" w:rsidRDefault="00DA4D4D" w:rsidP="00212A71">
      <w:pPr>
        <w:spacing w:after="0" w:line="240" w:lineRule="auto"/>
        <w:ind w:left="-540" w:right="-360"/>
        <w:rPr>
          <w:rFonts w:ascii="Gill Sans MT" w:hAnsi="Gill Sans MT"/>
          <w:color w:val="000000"/>
          <w:sz w:val="24"/>
          <w:szCs w:val="24"/>
        </w:rPr>
      </w:pPr>
      <w:r w:rsidRPr="00AD59DE">
        <w:rPr>
          <w:rFonts w:ascii="Gill Sans MT" w:hAnsi="Gill Sans MT"/>
          <w:color w:val="000000"/>
          <w:sz w:val="24"/>
          <w:szCs w:val="24"/>
        </w:rPr>
        <w:lastRenderedPageBreak/>
        <w:t>Industry/</w:t>
      </w:r>
      <w:r w:rsidR="005D5F15" w:rsidRPr="00AD59DE">
        <w:rPr>
          <w:rFonts w:ascii="Gill Sans MT" w:hAnsi="Gill Sans MT"/>
          <w:color w:val="000000"/>
          <w:sz w:val="24"/>
          <w:szCs w:val="24"/>
        </w:rPr>
        <w:t>Organizations</w:t>
      </w:r>
    </w:p>
    <w:p w14:paraId="376A9A5A" w14:textId="77777777" w:rsidR="005D5F15" w:rsidRPr="00AD59DE" w:rsidRDefault="005D5F15"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Bari Anderson – </w:t>
      </w:r>
      <w:proofErr w:type="spellStart"/>
      <w:r w:rsidRPr="00AD59DE">
        <w:rPr>
          <w:rFonts w:ascii="Gill Sans MT" w:hAnsi="Gill Sans MT"/>
          <w:color w:val="000000"/>
          <w:sz w:val="24"/>
          <w:szCs w:val="24"/>
        </w:rPr>
        <w:t>Tessco</w:t>
      </w:r>
      <w:proofErr w:type="spellEnd"/>
      <w:r w:rsidRPr="00AD59DE">
        <w:rPr>
          <w:rFonts w:ascii="Gill Sans MT" w:hAnsi="Gill Sans MT"/>
          <w:color w:val="000000"/>
          <w:sz w:val="24"/>
          <w:szCs w:val="24"/>
        </w:rPr>
        <w:t xml:space="preserve"> Technologies</w:t>
      </w:r>
    </w:p>
    <w:p w14:paraId="0FB04098" w14:textId="77777777" w:rsidR="00581D5F" w:rsidRPr="00AD59DE" w:rsidRDefault="00581D5F" w:rsidP="00581D5F">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Nick Hamilton - Cisco</w:t>
      </w:r>
    </w:p>
    <w:p w14:paraId="4B785861" w14:textId="77777777" w:rsidR="00811B84" w:rsidRPr="00AD59DE" w:rsidRDefault="00811B84" w:rsidP="00811B84">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Eric </w:t>
      </w:r>
      <w:proofErr w:type="spellStart"/>
      <w:r w:rsidRPr="00AD59DE">
        <w:rPr>
          <w:rFonts w:ascii="Gill Sans MT" w:hAnsi="Gill Sans MT"/>
          <w:color w:val="000000"/>
          <w:sz w:val="24"/>
          <w:szCs w:val="24"/>
        </w:rPr>
        <w:t>Moberg</w:t>
      </w:r>
      <w:proofErr w:type="spellEnd"/>
      <w:r w:rsidRPr="00AD59DE">
        <w:rPr>
          <w:rFonts w:ascii="Gill Sans MT" w:hAnsi="Gill Sans MT"/>
          <w:color w:val="000000"/>
          <w:sz w:val="24"/>
          <w:szCs w:val="24"/>
        </w:rPr>
        <w:t xml:space="preserve"> – ICF (consultant to Pepco)</w:t>
      </w:r>
    </w:p>
    <w:p w14:paraId="62E34D83" w14:textId="77777777" w:rsidR="00EE3CC7" w:rsidRPr="00AD59DE" w:rsidRDefault="00EE3CC7"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Scott Pomeroy – Smart City Media</w:t>
      </w:r>
    </w:p>
    <w:p w14:paraId="45219758" w14:textId="77777777" w:rsidR="00EE3CC7" w:rsidRPr="00AD59DE" w:rsidRDefault="00EE3CC7"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Shannon Redd – Cisco</w:t>
      </w:r>
    </w:p>
    <w:p w14:paraId="104CEE4B" w14:textId="77777777" w:rsidR="00D8234F" w:rsidRPr="00AD59DE" w:rsidRDefault="00D8234F" w:rsidP="00811B84">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Alexander </w:t>
      </w:r>
      <w:proofErr w:type="spellStart"/>
      <w:r w:rsidRPr="00AD59DE">
        <w:rPr>
          <w:rFonts w:ascii="Gill Sans MT" w:hAnsi="Gill Sans MT"/>
          <w:color w:val="000000"/>
          <w:sz w:val="24"/>
          <w:szCs w:val="24"/>
        </w:rPr>
        <w:t>Seleznyov</w:t>
      </w:r>
      <w:proofErr w:type="spellEnd"/>
      <w:r w:rsidRPr="00AD59DE">
        <w:rPr>
          <w:rFonts w:ascii="Gill Sans MT" w:hAnsi="Gill Sans MT"/>
          <w:color w:val="000000"/>
          <w:sz w:val="24"/>
          <w:szCs w:val="24"/>
        </w:rPr>
        <w:t xml:space="preserve"> - KPMG</w:t>
      </w:r>
    </w:p>
    <w:p w14:paraId="2E5A45D6" w14:textId="0B86E8C8" w:rsidR="009F6090" w:rsidRPr="00AD59DE" w:rsidRDefault="009F6090" w:rsidP="009F6090">
      <w:pPr>
        <w:widowControl/>
        <w:numPr>
          <w:ilvl w:val="0"/>
          <w:numId w:val="33"/>
        </w:numPr>
        <w:shd w:val="clear" w:color="auto" w:fill="FFFFFF"/>
        <w:spacing w:before="100" w:beforeAutospacing="1" w:after="100" w:afterAutospacing="1" w:line="240" w:lineRule="auto"/>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Joseph Sexton – </w:t>
      </w:r>
      <w:proofErr w:type="spellStart"/>
      <w:r w:rsidRPr="00AD59DE">
        <w:rPr>
          <w:rFonts w:ascii="Gill Sans MT" w:hAnsi="Gill Sans MT" w:cs="Calibri"/>
          <w:sz w:val="24"/>
          <w:szCs w:val="24"/>
          <w:shd w:val="clear" w:color="auto" w:fill="FFFFFF"/>
        </w:rPr>
        <w:t>terraPulse</w:t>
      </w:r>
      <w:proofErr w:type="spellEnd"/>
      <w:r w:rsidRPr="00AD59DE">
        <w:rPr>
          <w:rFonts w:ascii="Gill Sans MT" w:hAnsi="Gill Sans MT" w:cs="Calibri"/>
          <w:sz w:val="24"/>
          <w:szCs w:val="24"/>
          <w:shd w:val="clear" w:color="auto" w:fill="FFFFFF"/>
        </w:rPr>
        <w:t>, Inc.</w:t>
      </w:r>
    </w:p>
    <w:p w14:paraId="2C04A875" w14:textId="77777777" w:rsidR="00EE3CC7" w:rsidRPr="00AD59DE" w:rsidRDefault="00EE3CC7"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Scott </w:t>
      </w:r>
      <w:proofErr w:type="spellStart"/>
      <w:r w:rsidRPr="00AD59DE">
        <w:rPr>
          <w:rFonts w:ascii="Gill Sans MT" w:hAnsi="Gill Sans MT"/>
          <w:color w:val="000000"/>
          <w:sz w:val="24"/>
          <w:szCs w:val="24"/>
        </w:rPr>
        <w:t>Tjaden</w:t>
      </w:r>
      <w:proofErr w:type="spellEnd"/>
      <w:r w:rsidRPr="00AD59DE">
        <w:rPr>
          <w:rFonts w:ascii="Gill Sans MT" w:hAnsi="Gill Sans MT"/>
          <w:color w:val="000000"/>
          <w:sz w:val="24"/>
          <w:szCs w:val="24"/>
        </w:rPr>
        <w:t xml:space="preserve"> </w:t>
      </w:r>
      <w:r w:rsidR="00811B84" w:rsidRPr="00AD59DE">
        <w:rPr>
          <w:rFonts w:ascii="Gill Sans MT" w:hAnsi="Gill Sans MT"/>
          <w:color w:val="000000"/>
          <w:sz w:val="24"/>
          <w:szCs w:val="24"/>
        </w:rPr>
        <w:t>–</w:t>
      </w:r>
      <w:r w:rsidRPr="00AD59DE">
        <w:rPr>
          <w:rFonts w:ascii="Gill Sans MT" w:hAnsi="Gill Sans MT"/>
          <w:color w:val="000000"/>
          <w:sz w:val="24"/>
          <w:szCs w:val="24"/>
        </w:rPr>
        <w:t xml:space="preserve"> Pepco</w:t>
      </w:r>
    </w:p>
    <w:p w14:paraId="49BF5151" w14:textId="77777777" w:rsidR="000E088E" w:rsidRPr="00AD59DE" w:rsidRDefault="000E088E" w:rsidP="005D5F15">
      <w:pPr>
        <w:pStyle w:val="ListParagraph"/>
        <w:numPr>
          <w:ilvl w:val="0"/>
          <w:numId w:val="33"/>
        </w:numPr>
        <w:spacing w:after="0" w:line="240" w:lineRule="auto"/>
        <w:ind w:right="-360"/>
        <w:rPr>
          <w:rFonts w:ascii="Gill Sans MT" w:hAnsi="Gill Sans MT"/>
          <w:color w:val="000000"/>
          <w:sz w:val="24"/>
          <w:szCs w:val="24"/>
        </w:rPr>
      </w:pPr>
      <w:r w:rsidRPr="00AD59DE">
        <w:rPr>
          <w:rFonts w:ascii="Gill Sans MT" w:hAnsi="Gill Sans MT"/>
          <w:color w:val="000000"/>
          <w:sz w:val="24"/>
          <w:szCs w:val="24"/>
        </w:rPr>
        <w:t xml:space="preserve">Tami Watkins – Pepco </w:t>
      </w:r>
    </w:p>
    <w:p w14:paraId="3E6BDC7D" w14:textId="77777777" w:rsidR="00660EF3" w:rsidRDefault="00660EF3" w:rsidP="004E6ECE">
      <w:pPr>
        <w:spacing w:after="0" w:line="240" w:lineRule="auto"/>
        <w:ind w:left="-540" w:right="-360"/>
        <w:rPr>
          <w:rFonts w:ascii="Gill Sans MT" w:hAnsi="Gill Sans MT"/>
          <w:b/>
          <w:color w:val="000000"/>
          <w:sz w:val="24"/>
          <w:szCs w:val="24"/>
        </w:rPr>
      </w:pPr>
    </w:p>
    <w:p w14:paraId="4AF66B98" w14:textId="77777777" w:rsidR="002909FD" w:rsidRPr="0057768A" w:rsidRDefault="002909FD" w:rsidP="00660EF3">
      <w:pPr>
        <w:spacing w:after="0" w:line="240" w:lineRule="auto"/>
        <w:ind w:left="-540" w:right="-360"/>
        <w:rPr>
          <w:rFonts w:ascii="Gill Sans MT" w:eastAsia="Calibri" w:hAnsi="Gill Sans MT" w:cs="Times New Roman"/>
          <w:sz w:val="24"/>
          <w:szCs w:val="24"/>
        </w:rPr>
      </w:pPr>
      <w:r w:rsidRPr="0057768A">
        <w:rPr>
          <w:rFonts w:ascii="Gill Sans MT" w:hAnsi="Gill Sans MT"/>
          <w:color w:val="000000"/>
          <w:sz w:val="24"/>
          <w:szCs w:val="24"/>
        </w:rPr>
        <w:t>UMD</w:t>
      </w:r>
    </w:p>
    <w:p w14:paraId="6A8A8B4B" w14:textId="77777777" w:rsidR="00811B84" w:rsidRPr="00AD59DE" w:rsidRDefault="00811B84" w:rsidP="00660EF3">
      <w:pPr>
        <w:widowControl/>
        <w:numPr>
          <w:ilvl w:val="0"/>
          <w:numId w:val="30"/>
        </w:numPr>
        <w:shd w:val="clear" w:color="auto" w:fill="FFFFFF"/>
        <w:spacing w:after="0"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Gloria Aparicio Blackwell – Office of Community Engagement</w:t>
      </w:r>
    </w:p>
    <w:p w14:paraId="600EBDB8" w14:textId="77777777" w:rsidR="002B54CC" w:rsidRPr="00AD59DE" w:rsidRDefault="002B54CC"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John </w:t>
      </w:r>
      <w:proofErr w:type="spellStart"/>
      <w:r w:rsidRPr="00AD59DE">
        <w:rPr>
          <w:rFonts w:ascii="Gill Sans MT" w:eastAsia="Times New Roman" w:hAnsi="Gill Sans MT" w:cs="Arial"/>
          <w:color w:val="222222"/>
          <w:sz w:val="24"/>
          <w:szCs w:val="24"/>
        </w:rPr>
        <w:t>Baras</w:t>
      </w:r>
      <w:proofErr w:type="spellEnd"/>
      <w:r w:rsidRPr="00AD59DE">
        <w:rPr>
          <w:rFonts w:ascii="Gill Sans MT" w:eastAsia="Times New Roman" w:hAnsi="Gill Sans MT" w:cs="Arial"/>
          <w:color w:val="222222"/>
          <w:sz w:val="24"/>
          <w:szCs w:val="24"/>
        </w:rPr>
        <w:t xml:space="preserve"> – </w:t>
      </w:r>
      <w:r w:rsidR="00C30775" w:rsidRPr="00AD59DE">
        <w:rPr>
          <w:rFonts w:ascii="Gill Sans MT" w:eastAsia="Times New Roman" w:hAnsi="Gill Sans MT" w:cs="Arial"/>
          <w:color w:val="222222"/>
          <w:sz w:val="24"/>
          <w:szCs w:val="24"/>
        </w:rPr>
        <w:t>Institute for Systems Research, Electrical and Computer Engineering</w:t>
      </w:r>
    </w:p>
    <w:p w14:paraId="30913740"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Cynthi</w:t>
      </w:r>
      <w:r w:rsidR="00D8234F" w:rsidRPr="00AD59DE">
        <w:rPr>
          <w:rFonts w:ascii="Gill Sans MT" w:eastAsia="Times New Roman" w:hAnsi="Gill Sans MT" w:cs="Arial"/>
          <w:color w:val="222222"/>
          <w:sz w:val="24"/>
          <w:szCs w:val="24"/>
        </w:rPr>
        <w:t>a Baur – School of Public Health</w:t>
      </w:r>
      <w:r w:rsidRPr="00AD59DE">
        <w:rPr>
          <w:rFonts w:ascii="Gill Sans MT" w:eastAsia="Times New Roman" w:hAnsi="Gill Sans MT" w:cs="Arial"/>
          <w:color w:val="222222"/>
          <w:sz w:val="24"/>
          <w:szCs w:val="24"/>
        </w:rPr>
        <w:t xml:space="preserve">, Horowitz Center for Health Literacy </w:t>
      </w:r>
    </w:p>
    <w:p w14:paraId="4E01724F"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proofErr w:type="spellStart"/>
      <w:r w:rsidRPr="00AD59DE">
        <w:rPr>
          <w:rFonts w:ascii="Gill Sans MT" w:hAnsi="Gill Sans MT" w:cs="Arial"/>
          <w:color w:val="222222"/>
          <w:sz w:val="24"/>
          <w:szCs w:val="24"/>
        </w:rPr>
        <w:t>Avinder</w:t>
      </w:r>
      <w:proofErr w:type="spellEnd"/>
      <w:r w:rsidRPr="00AD59DE">
        <w:rPr>
          <w:rFonts w:ascii="Gill Sans MT" w:hAnsi="Gill Sans MT" w:cs="Arial"/>
          <w:color w:val="222222"/>
          <w:sz w:val="24"/>
          <w:szCs w:val="24"/>
        </w:rPr>
        <w:t xml:space="preserve"> </w:t>
      </w:r>
      <w:proofErr w:type="spellStart"/>
      <w:r w:rsidRPr="00AD59DE">
        <w:rPr>
          <w:rFonts w:ascii="Gill Sans MT" w:hAnsi="Gill Sans MT" w:cs="Arial"/>
          <w:color w:val="222222"/>
          <w:sz w:val="24"/>
          <w:szCs w:val="24"/>
        </w:rPr>
        <w:t>Bhogal</w:t>
      </w:r>
      <w:proofErr w:type="spellEnd"/>
      <w:r w:rsidRPr="00AD59DE">
        <w:rPr>
          <w:rFonts w:ascii="Gill Sans MT" w:hAnsi="Gill Sans MT" w:cs="Arial"/>
          <w:color w:val="222222"/>
          <w:sz w:val="24"/>
          <w:szCs w:val="24"/>
        </w:rPr>
        <w:t xml:space="preserve"> - </w:t>
      </w:r>
      <w:r w:rsidRPr="00AD59DE">
        <w:rPr>
          <w:rFonts w:ascii="Gill Sans MT" w:eastAsia="Times New Roman" w:hAnsi="Gill Sans MT" w:cs="Arial"/>
          <w:color w:val="222222"/>
          <w:sz w:val="24"/>
          <w:szCs w:val="24"/>
        </w:rPr>
        <w:t xml:space="preserve">Engineering and Energy, Facilities Management </w:t>
      </w:r>
    </w:p>
    <w:p w14:paraId="288B154C" w14:textId="77777777" w:rsidR="002B54CC" w:rsidRPr="00AD59DE" w:rsidRDefault="002B54C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hAnsi="Gill Sans MT" w:cs="Arial"/>
          <w:color w:val="222222"/>
          <w:sz w:val="24"/>
          <w:szCs w:val="24"/>
        </w:rPr>
        <w:t xml:space="preserve">Elisabeth </w:t>
      </w:r>
      <w:proofErr w:type="spellStart"/>
      <w:r w:rsidRPr="00AD59DE">
        <w:rPr>
          <w:rFonts w:ascii="Gill Sans MT" w:hAnsi="Gill Sans MT" w:cs="Arial"/>
          <w:color w:val="222222"/>
          <w:sz w:val="24"/>
          <w:szCs w:val="24"/>
        </w:rPr>
        <w:t>Bonsignore</w:t>
      </w:r>
      <w:proofErr w:type="spellEnd"/>
      <w:r w:rsidRPr="00AD59DE">
        <w:rPr>
          <w:rFonts w:ascii="Gill Sans MT" w:hAnsi="Gill Sans MT" w:cs="Arial"/>
          <w:color w:val="222222"/>
          <w:sz w:val="24"/>
          <w:szCs w:val="24"/>
        </w:rPr>
        <w:t xml:space="preserve"> – College of Information Studies</w:t>
      </w:r>
    </w:p>
    <w:p w14:paraId="7ABCBADB" w14:textId="77777777" w:rsidR="00811B84" w:rsidRPr="00AD59DE" w:rsidRDefault="00811B84" w:rsidP="00811B84">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Tara Burke – Smart Cities Initiative</w:t>
      </w:r>
      <w:r w:rsidR="00B8540C" w:rsidRPr="00AD59DE">
        <w:rPr>
          <w:rFonts w:ascii="Gill Sans MT" w:hAnsi="Gill Sans MT" w:cs="Arial"/>
          <w:color w:val="222222"/>
          <w:sz w:val="24"/>
          <w:szCs w:val="24"/>
        </w:rPr>
        <w:t>, National Center for Smart Growth and iSchool</w:t>
      </w:r>
    </w:p>
    <w:p w14:paraId="355950E1"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roofErr w:type="spellStart"/>
      <w:r w:rsidRPr="00AD59DE">
        <w:rPr>
          <w:rFonts w:ascii="Gill Sans MT" w:eastAsia="Times New Roman" w:hAnsi="Gill Sans MT" w:cs="Arial"/>
          <w:color w:val="222222"/>
          <w:sz w:val="24"/>
          <w:szCs w:val="24"/>
        </w:rPr>
        <w:t>Qingbin</w:t>
      </w:r>
      <w:proofErr w:type="spellEnd"/>
      <w:r w:rsidRPr="00AD59DE">
        <w:rPr>
          <w:rFonts w:ascii="Gill Sans MT" w:eastAsia="Times New Roman" w:hAnsi="Gill Sans MT" w:cs="Arial"/>
          <w:color w:val="222222"/>
          <w:sz w:val="24"/>
          <w:szCs w:val="24"/>
        </w:rPr>
        <w:t xml:space="preserve"> Cui – </w:t>
      </w:r>
      <w:r w:rsidR="00C30775" w:rsidRPr="00AD59DE">
        <w:rPr>
          <w:rFonts w:ascii="Gill Sans MT" w:eastAsia="Times New Roman" w:hAnsi="Gill Sans MT" w:cs="Arial"/>
          <w:color w:val="222222"/>
          <w:sz w:val="24"/>
          <w:szCs w:val="24"/>
        </w:rPr>
        <w:t>Civil and Environmental Engineering</w:t>
      </w:r>
    </w:p>
    <w:p w14:paraId="3E80A22D"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Danielle </w:t>
      </w:r>
      <w:proofErr w:type="spellStart"/>
      <w:r w:rsidRPr="00AD59DE">
        <w:rPr>
          <w:rFonts w:ascii="Gill Sans MT" w:eastAsia="Times New Roman" w:hAnsi="Gill Sans MT" w:cs="Arial"/>
          <w:color w:val="222222"/>
          <w:sz w:val="24"/>
          <w:szCs w:val="24"/>
        </w:rPr>
        <w:t>Curet</w:t>
      </w:r>
      <w:proofErr w:type="spellEnd"/>
      <w:r w:rsidRPr="00AD59DE">
        <w:rPr>
          <w:rFonts w:ascii="Gill Sans MT" w:eastAsia="Times New Roman" w:hAnsi="Gill Sans MT" w:cs="Arial"/>
          <w:color w:val="222222"/>
          <w:sz w:val="24"/>
          <w:szCs w:val="24"/>
        </w:rPr>
        <w:t xml:space="preserve"> – National Center for Smart Growth</w:t>
      </w:r>
    </w:p>
    <w:p w14:paraId="67DA7B67" w14:textId="77777777" w:rsidR="00947C23" w:rsidRPr="00AD59DE" w:rsidRDefault="00947C23" w:rsidP="00811B84">
      <w:pPr>
        <w:widowControl/>
        <w:numPr>
          <w:ilvl w:val="0"/>
          <w:numId w:val="30"/>
        </w:numPr>
        <w:shd w:val="clear" w:color="auto" w:fill="FFFFFF"/>
        <w:spacing w:after="0" w:line="240" w:lineRule="auto"/>
        <w:ind w:left="180"/>
        <w:rPr>
          <w:rFonts w:ascii="Gill Sans MT" w:hAnsi="Gill Sans MT" w:cs="Arial"/>
          <w:color w:val="222222"/>
          <w:sz w:val="24"/>
          <w:szCs w:val="24"/>
        </w:rPr>
      </w:pPr>
      <w:r w:rsidRPr="00AD59DE">
        <w:rPr>
          <w:rFonts w:ascii="Gill Sans MT" w:hAnsi="Gill Sans MT" w:cs="Arial"/>
          <w:color w:val="222222"/>
          <w:sz w:val="24"/>
          <w:szCs w:val="24"/>
        </w:rPr>
        <w:t xml:space="preserve">Sevgi Erdogan - </w:t>
      </w:r>
      <w:r w:rsidRPr="00AD59DE">
        <w:rPr>
          <w:rFonts w:ascii="Gill Sans MT" w:eastAsia="Times New Roman" w:hAnsi="Gill Sans MT" w:cs="Arial"/>
          <w:color w:val="222222"/>
          <w:sz w:val="24"/>
          <w:szCs w:val="24"/>
        </w:rPr>
        <w:t>National Center for Smart Growth</w:t>
      </w:r>
    </w:p>
    <w:p w14:paraId="43BCFD34" w14:textId="77777777" w:rsidR="00451E77" w:rsidRPr="00AD59DE" w:rsidRDefault="00451E77" w:rsidP="00811B84">
      <w:pPr>
        <w:widowControl/>
        <w:numPr>
          <w:ilvl w:val="0"/>
          <w:numId w:val="30"/>
        </w:numPr>
        <w:shd w:val="clear" w:color="auto" w:fill="FFFFFF"/>
        <w:spacing w:after="0" w:line="240" w:lineRule="auto"/>
        <w:ind w:left="180"/>
        <w:rPr>
          <w:rFonts w:ascii="Gill Sans MT" w:hAnsi="Gill Sans MT" w:cs="Arial"/>
          <w:color w:val="222222"/>
          <w:sz w:val="24"/>
          <w:szCs w:val="24"/>
        </w:rPr>
      </w:pPr>
      <w:proofErr w:type="spellStart"/>
      <w:r w:rsidRPr="00AD59DE">
        <w:rPr>
          <w:rFonts w:ascii="Gill Sans MT" w:eastAsia="Times New Roman" w:hAnsi="Gill Sans MT" w:cs="Arial"/>
          <w:color w:val="222222"/>
          <w:sz w:val="24"/>
          <w:szCs w:val="24"/>
        </w:rPr>
        <w:t>Junchuan</w:t>
      </w:r>
      <w:proofErr w:type="spellEnd"/>
      <w:r w:rsidRPr="00AD59DE">
        <w:rPr>
          <w:rFonts w:ascii="Gill Sans MT" w:eastAsia="Times New Roman" w:hAnsi="Gill Sans MT" w:cs="Arial"/>
          <w:color w:val="222222"/>
          <w:sz w:val="24"/>
          <w:szCs w:val="24"/>
        </w:rPr>
        <w:t xml:space="preserve"> Fan – Department of Geography</w:t>
      </w:r>
    </w:p>
    <w:p w14:paraId="444A851D" w14:textId="77777777" w:rsidR="002909FD" w:rsidRPr="00AD59DE" w:rsidRDefault="002909FD" w:rsidP="00811B84">
      <w:pPr>
        <w:widowControl/>
        <w:numPr>
          <w:ilvl w:val="0"/>
          <w:numId w:val="30"/>
        </w:numPr>
        <w:shd w:val="clear" w:color="auto" w:fill="FFFFFF"/>
        <w:spacing w:after="0"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Andrew Fellows – Campus Community Connection</w:t>
      </w:r>
      <w:r w:rsidR="00B8540C" w:rsidRPr="00AD59DE">
        <w:rPr>
          <w:rFonts w:ascii="Gill Sans MT" w:eastAsia="Times New Roman" w:hAnsi="Gill Sans MT" w:cs="Arial"/>
          <w:color w:val="222222"/>
          <w:sz w:val="24"/>
          <w:szCs w:val="24"/>
        </w:rPr>
        <w:t>, Smart Cities Initiative</w:t>
      </w:r>
    </w:p>
    <w:p w14:paraId="79E17F7A" w14:textId="77777777" w:rsidR="00700CB1" w:rsidRPr="00AD59DE" w:rsidRDefault="00700CB1"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Vanessa Frias-Martinez – College of Information Studies </w:t>
      </w:r>
    </w:p>
    <w:p w14:paraId="5AE45245"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Steven Gabriel – </w:t>
      </w:r>
      <w:r w:rsidR="00C30775" w:rsidRPr="00AD59DE">
        <w:rPr>
          <w:rFonts w:ascii="Gill Sans MT" w:eastAsia="Times New Roman" w:hAnsi="Gill Sans MT" w:cs="Arial"/>
          <w:color w:val="222222"/>
          <w:sz w:val="24"/>
          <w:szCs w:val="24"/>
        </w:rPr>
        <w:t>Civil and Environmental Engineering</w:t>
      </w:r>
    </w:p>
    <w:p w14:paraId="04351117"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Kristen </w:t>
      </w:r>
      <w:proofErr w:type="spellStart"/>
      <w:r w:rsidRPr="00AD59DE">
        <w:rPr>
          <w:rFonts w:ascii="Gill Sans MT" w:eastAsia="Times New Roman" w:hAnsi="Gill Sans MT" w:cs="Arial"/>
          <w:color w:val="222222"/>
          <w:sz w:val="24"/>
          <w:szCs w:val="24"/>
        </w:rPr>
        <w:t>Gladsky</w:t>
      </w:r>
      <w:proofErr w:type="spellEnd"/>
      <w:r w:rsidRPr="00AD59DE">
        <w:rPr>
          <w:rFonts w:ascii="Gill Sans MT" w:eastAsia="Times New Roman" w:hAnsi="Gill Sans MT" w:cs="Arial"/>
          <w:color w:val="222222"/>
          <w:sz w:val="24"/>
          <w:szCs w:val="24"/>
        </w:rPr>
        <w:t xml:space="preserve"> – Foundation Relations</w:t>
      </w:r>
    </w:p>
    <w:p w14:paraId="7D2D44AA" w14:textId="40F476DA"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MaryAnn </w:t>
      </w:r>
      <w:proofErr w:type="spellStart"/>
      <w:r w:rsidRPr="00AD59DE">
        <w:rPr>
          <w:rFonts w:ascii="Gill Sans MT" w:eastAsia="Times New Roman" w:hAnsi="Gill Sans MT" w:cs="Arial"/>
          <w:color w:val="222222"/>
          <w:sz w:val="24"/>
          <w:szCs w:val="24"/>
        </w:rPr>
        <w:t>Ibeziako</w:t>
      </w:r>
      <w:proofErr w:type="spellEnd"/>
      <w:r w:rsidRPr="00AD59DE">
        <w:rPr>
          <w:rFonts w:ascii="Gill Sans MT" w:eastAsia="Times New Roman" w:hAnsi="Gill Sans MT" w:cs="Arial"/>
          <w:color w:val="222222"/>
          <w:sz w:val="24"/>
          <w:szCs w:val="24"/>
        </w:rPr>
        <w:t xml:space="preserve"> – Engineering and Energy, Facilities Management </w:t>
      </w:r>
    </w:p>
    <w:p w14:paraId="7D806B93" w14:textId="07FC953F" w:rsidR="00AD59DE" w:rsidRPr="00AD59DE" w:rsidRDefault="00AD59DE"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Benjamin </w:t>
      </w:r>
      <w:proofErr w:type="spellStart"/>
      <w:r w:rsidRPr="00AD59DE">
        <w:rPr>
          <w:rFonts w:ascii="Gill Sans MT" w:eastAsia="Times New Roman" w:hAnsi="Gill Sans MT" w:cs="Arial"/>
          <w:color w:val="222222"/>
          <w:sz w:val="24"/>
          <w:szCs w:val="24"/>
        </w:rPr>
        <w:t>Kinard</w:t>
      </w:r>
      <w:proofErr w:type="spellEnd"/>
      <w:r w:rsidRPr="00AD59DE">
        <w:rPr>
          <w:rFonts w:ascii="Gill Sans MT" w:eastAsia="Times New Roman" w:hAnsi="Gill Sans MT" w:cs="Arial"/>
          <w:color w:val="222222"/>
          <w:sz w:val="24"/>
          <w:szCs w:val="24"/>
        </w:rPr>
        <w:t xml:space="preserve"> - Pre-College-Program in UG Studies</w:t>
      </w:r>
    </w:p>
    <w:p w14:paraId="4CB01E27"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Gerrit Knaap – National Center for Smart Growth</w:t>
      </w:r>
    </w:p>
    <w:p w14:paraId="1B819A68"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Tracy Lee –Corporate and Foundation Relations</w:t>
      </w:r>
    </w:p>
    <w:p w14:paraId="560D5242"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Dave Levin –</w:t>
      </w:r>
      <w:r w:rsidR="00C30775" w:rsidRPr="00AD59DE">
        <w:rPr>
          <w:rFonts w:ascii="Gill Sans MT" w:eastAsia="Times New Roman" w:hAnsi="Gill Sans MT" w:cs="Arial"/>
          <w:color w:val="222222"/>
          <w:sz w:val="24"/>
          <w:szCs w:val="24"/>
        </w:rPr>
        <w:t xml:space="preserve"> </w:t>
      </w:r>
      <w:r w:rsidRPr="00AD59DE">
        <w:rPr>
          <w:rFonts w:ascii="Gill Sans MT" w:eastAsia="Times New Roman" w:hAnsi="Gill Sans MT" w:cs="Arial"/>
          <w:color w:val="222222"/>
          <w:sz w:val="24"/>
          <w:szCs w:val="24"/>
        </w:rPr>
        <w:t>Computer Science</w:t>
      </w:r>
    </w:p>
    <w:p w14:paraId="58199CF2" w14:textId="265FA004" w:rsidR="005C34FA" w:rsidRDefault="005C34FA"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Ira Levy – </w:t>
      </w:r>
      <w:r w:rsidR="00FC3A56" w:rsidRPr="00AD59DE">
        <w:rPr>
          <w:rFonts w:ascii="Gill Sans MT" w:eastAsia="Times New Roman" w:hAnsi="Gill Sans MT" w:cs="Arial"/>
          <w:color w:val="222222"/>
          <w:sz w:val="24"/>
          <w:szCs w:val="24"/>
        </w:rPr>
        <w:t xml:space="preserve">Office of the Sr. Vice President for Academic Affairs &amp; Provost </w:t>
      </w:r>
    </w:p>
    <w:p w14:paraId="3D8A8A27" w14:textId="776633B7" w:rsidR="00AD59DE" w:rsidRPr="00AD59DE" w:rsidRDefault="00AD59DE"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roofErr w:type="spellStart"/>
      <w:r>
        <w:rPr>
          <w:rFonts w:ascii="Gill Sans MT" w:eastAsia="Times New Roman" w:hAnsi="Gill Sans MT" w:cs="Arial"/>
          <w:color w:val="222222"/>
          <w:sz w:val="24"/>
          <w:szCs w:val="24"/>
        </w:rPr>
        <w:t>Arefeh</w:t>
      </w:r>
      <w:proofErr w:type="spellEnd"/>
      <w:r>
        <w:rPr>
          <w:rFonts w:ascii="Gill Sans MT" w:eastAsia="Times New Roman" w:hAnsi="Gill Sans MT" w:cs="Arial"/>
          <w:color w:val="222222"/>
          <w:sz w:val="24"/>
          <w:szCs w:val="24"/>
        </w:rPr>
        <w:t xml:space="preserve"> </w:t>
      </w:r>
      <w:proofErr w:type="spellStart"/>
      <w:r>
        <w:rPr>
          <w:rFonts w:ascii="Gill Sans MT" w:eastAsia="Times New Roman" w:hAnsi="Gill Sans MT" w:cs="Arial"/>
          <w:color w:val="222222"/>
          <w:sz w:val="24"/>
          <w:szCs w:val="24"/>
        </w:rPr>
        <w:t>Nasri</w:t>
      </w:r>
      <w:proofErr w:type="spellEnd"/>
      <w:r>
        <w:rPr>
          <w:rFonts w:ascii="Gill Sans MT" w:eastAsia="Times New Roman" w:hAnsi="Gill Sans MT" w:cs="Arial"/>
          <w:color w:val="222222"/>
          <w:sz w:val="24"/>
          <w:szCs w:val="24"/>
        </w:rPr>
        <w:t xml:space="preserve"> - </w:t>
      </w:r>
      <w:r w:rsidRPr="00AD59DE">
        <w:rPr>
          <w:rFonts w:ascii="Gill Sans MT" w:eastAsia="Times New Roman" w:hAnsi="Gill Sans MT" w:cs="Arial"/>
          <w:color w:val="222222"/>
          <w:sz w:val="24"/>
          <w:szCs w:val="24"/>
        </w:rPr>
        <w:t>National Center for Smart Growth</w:t>
      </w:r>
    </w:p>
    <w:p w14:paraId="69A6CA20" w14:textId="26E2227D" w:rsidR="00B8540C" w:rsidRDefault="00B8540C"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Lucien Parsons – MAVRIC and Vice President for Research Office</w:t>
      </w:r>
    </w:p>
    <w:p w14:paraId="4C51DCBE" w14:textId="0AB626B2" w:rsidR="00AD59DE" w:rsidRPr="00AD59DE" w:rsidRDefault="00AD59DE"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roofErr w:type="spellStart"/>
      <w:r w:rsidRPr="00AD59DE">
        <w:rPr>
          <w:rFonts w:ascii="Gill Sans MT" w:eastAsia="Times New Roman" w:hAnsi="Gill Sans MT" w:cs="Arial"/>
          <w:color w:val="222222"/>
          <w:sz w:val="24"/>
          <w:szCs w:val="24"/>
        </w:rPr>
        <w:t>Tejbir</w:t>
      </w:r>
      <w:proofErr w:type="spellEnd"/>
      <w:r w:rsidRPr="00AD59DE">
        <w:rPr>
          <w:rFonts w:ascii="Gill Sans MT" w:eastAsia="Times New Roman" w:hAnsi="Gill Sans MT" w:cs="Arial"/>
          <w:color w:val="222222"/>
          <w:sz w:val="24"/>
          <w:szCs w:val="24"/>
        </w:rPr>
        <w:t xml:space="preserve"> </w:t>
      </w:r>
      <w:proofErr w:type="spellStart"/>
      <w:r w:rsidRPr="00AD59DE">
        <w:rPr>
          <w:rFonts w:ascii="Gill Sans MT" w:eastAsia="Times New Roman" w:hAnsi="Gill Sans MT" w:cs="Arial"/>
          <w:color w:val="222222"/>
          <w:sz w:val="24"/>
          <w:szCs w:val="24"/>
        </w:rPr>
        <w:t>Phool</w:t>
      </w:r>
      <w:proofErr w:type="spellEnd"/>
      <w:r w:rsidRPr="00AD59DE">
        <w:rPr>
          <w:rFonts w:ascii="Gill Sans MT" w:eastAsia="Times New Roman" w:hAnsi="Gill Sans MT" w:cs="Arial"/>
          <w:color w:val="222222"/>
          <w:sz w:val="24"/>
          <w:szCs w:val="24"/>
        </w:rPr>
        <w:t xml:space="preserve"> - Maryland Technology Enterprise Institute</w:t>
      </w:r>
    </w:p>
    <w:p w14:paraId="3EA52224" w14:textId="77777777" w:rsidR="00B8540C" w:rsidRPr="00AD59DE" w:rsidRDefault="00B8540C" w:rsidP="00D8234F">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Sameer Popat – </w:t>
      </w:r>
      <w:r w:rsidR="00D8234F" w:rsidRPr="00AD59DE">
        <w:rPr>
          <w:rFonts w:ascii="Gill Sans MT" w:eastAsia="Times New Roman" w:hAnsi="Gill Sans MT" w:cs="Arial"/>
          <w:color w:val="222222"/>
          <w:sz w:val="24"/>
          <w:szCs w:val="24"/>
        </w:rPr>
        <w:t>Office of Innovation and Economic Development</w:t>
      </w:r>
    </w:p>
    <w:p w14:paraId="1A9E8563" w14:textId="77777777" w:rsidR="00D8234F" w:rsidRPr="00AD59DE" w:rsidRDefault="00D8234F" w:rsidP="00811B84">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 xml:space="preserve">Neil Sehgal – </w:t>
      </w:r>
      <w:r w:rsidR="00C30775" w:rsidRPr="00AD59DE">
        <w:rPr>
          <w:rFonts w:ascii="Gill Sans MT" w:eastAsia="Times New Roman" w:hAnsi="Gill Sans MT" w:cs="Arial"/>
          <w:color w:val="222222"/>
          <w:sz w:val="24"/>
          <w:szCs w:val="24"/>
        </w:rPr>
        <w:t>Health Policy and Management</w:t>
      </w:r>
    </w:p>
    <w:p w14:paraId="4E6FE11C" w14:textId="4D9802A6" w:rsidR="005C34FA" w:rsidRPr="00AD59DE" w:rsidRDefault="005C34FA" w:rsidP="00811B84">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Michael </w:t>
      </w:r>
      <w:proofErr w:type="spellStart"/>
      <w:r w:rsidRPr="00AD59DE">
        <w:rPr>
          <w:rFonts w:ascii="Gill Sans MT" w:eastAsia="Times New Roman" w:hAnsi="Gill Sans MT" w:cs="Arial"/>
          <w:color w:val="222222"/>
          <w:sz w:val="24"/>
          <w:szCs w:val="24"/>
        </w:rPr>
        <w:t>Schade</w:t>
      </w:r>
      <w:proofErr w:type="spellEnd"/>
      <w:r w:rsidRPr="00AD59DE">
        <w:rPr>
          <w:rFonts w:ascii="Gill Sans MT" w:eastAsia="Times New Roman" w:hAnsi="Gill Sans MT" w:cs="Arial"/>
          <w:color w:val="222222"/>
          <w:sz w:val="24"/>
          <w:szCs w:val="24"/>
        </w:rPr>
        <w:t xml:space="preserve"> –</w:t>
      </w:r>
      <w:r w:rsidR="00A77295" w:rsidRPr="00AD59DE">
        <w:rPr>
          <w:rFonts w:ascii="Gill Sans MT" w:eastAsia="Times New Roman" w:hAnsi="Gill Sans MT" w:cs="Arial"/>
          <w:color w:val="222222"/>
          <w:sz w:val="24"/>
          <w:szCs w:val="24"/>
        </w:rPr>
        <w:t xml:space="preserve"> </w:t>
      </w:r>
      <w:r w:rsidR="00AD59DE">
        <w:rPr>
          <w:rFonts w:ascii="Gill Sans MT" w:eastAsia="Times New Roman" w:hAnsi="Gill Sans MT" w:cs="Arial"/>
          <w:color w:val="222222"/>
          <w:sz w:val="24"/>
          <w:szCs w:val="24"/>
        </w:rPr>
        <w:t>Center for Advanced Transportation Technology Lab</w:t>
      </w:r>
    </w:p>
    <w:p w14:paraId="05B64CDF" w14:textId="77777777" w:rsidR="00451E77" w:rsidRPr="00AD59DE" w:rsidRDefault="00451E77" w:rsidP="00811B84">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Steve Sin –</w:t>
      </w:r>
      <w:r w:rsidR="00C30775" w:rsidRPr="00AD59DE">
        <w:rPr>
          <w:rFonts w:ascii="Gill Sans MT" w:eastAsia="Times New Roman" w:hAnsi="Gill Sans MT" w:cs="Arial"/>
          <w:color w:val="222222"/>
          <w:sz w:val="24"/>
          <w:szCs w:val="24"/>
        </w:rPr>
        <w:t xml:space="preserve"> START, National Consortium for the Study of Terrorism and Responses to Terrorism</w:t>
      </w:r>
      <w:r w:rsidRPr="00AD59DE">
        <w:rPr>
          <w:rFonts w:ascii="Gill Sans MT" w:eastAsia="Times New Roman" w:hAnsi="Gill Sans MT" w:cs="Arial"/>
          <w:color w:val="222222"/>
          <w:sz w:val="24"/>
          <w:szCs w:val="24"/>
        </w:rPr>
        <w:t xml:space="preserve"> </w:t>
      </w:r>
    </w:p>
    <w:p w14:paraId="1713FBCC" w14:textId="77777777" w:rsidR="00660EF3" w:rsidRPr="00AD59DE" w:rsidRDefault="00660EF3"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 xml:space="preserve">Rikin Thakker – </w:t>
      </w:r>
      <w:r w:rsidR="00C30775" w:rsidRPr="00AD59DE">
        <w:rPr>
          <w:rFonts w:ascii="Gill Sans MT" w:eastAsia="Times New Roman" w:hAnsi="Gill Sans MT" w:cs="Arial"/>
          <w:color w:val="222222"/>
          <w:sz w:val="24"/>
          <w:szCs w:val="24"/>
        </w:rPr>
        <w:t>Master’s in Telecommunications program</w:t>
      </w:r>
    </w:p>
    <w:p w14:paraId="74AF6E4A"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r w:rsidRPr="00AD59DE">
        <w:rPr>
          <w:rFonts w:ascii="Gill Sans MT" w:eastAsia="Times New Roman" w:hAnsi="Gill Sans MT" w:cs="Arial"/>
          <w:color w:val="222222"/>
          <w:sz w:val="24"/>
          <w:szCs w:val="24"/>
        </w:rPr>
        <w:t>Le-Marie Thompson – School of Business</w:t>
      </w:r>
    </w:p>
    <w:p w14:paraId="377915FB" w14:textId="77777777" w:rsidR="00B8540C" w:rsidRPr="00AD59DE" w:rsidRDefault="00B8540C"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Susan Winter – College of Information Studies</w:t>
      </w:r>
    </w:p>
    <w:p w14:paraId="3B4D213D" w14:textId="77777777" w:rsidR="00451E77" w:rsidRPr="00AD59DE" w:rsidRDefault="00451E77" w:rsidP="00B8540C">
      <w:pPr>
        <w:widowControl/>
        <w:numPr>
          <w:ilvl w:val="0"/>
          <w:numId w:val="30"/>
        </w:numPr>
        <w:shd w:val="clear" w:color="auto" w:fill="FFFFFF"/>
        <w:spacing w:before="100" w:beforeAutospacing="1" w:after="100" w:afterAutospacing="1" w:line="240" w:lineRule="auto"/>
        <w:ind w:left="180"/>
        <w:rPr>
          <w:rFonts w:ascii="Gill Sans MT" w:hAnsi="Gill Sans MT" w:cs="Arial"/>
          <w:color w:val="222222"/>
          <w:sz w:val="24"/>
          <w:szCs w:val="24"/>
        </w:rPr>
      </w:pPr>
      <w:r w:rsidRPr="00AD59DE">
        <w:rPr>
          <w:rFonts w:ascii="Gill Sans MT" w:eastAsia="Times New Roman" w:hAnsi="Gill Sans MT" w:cs="Arial"/>
          <w:color w:val="222222"/>
          <w:sz w:val="24"/>
          <w:szCs w:val="24"/>
        </w:rPr>
        <w:t>James Wolfe – DIT, Mid-Atlantic Crossroads</w:t>
      </w:r>
    </w:p>
    <w:p w14:paraId="1900FFF2" w14:textId="77777777" w:rsidR="00AA00D1" w:rsidRPr="00AD59DE" w:rsidRDefault="002B54CC" w:rsidP="00C30775">
      <w:pPr>
        <w:widowControl/>
        <w:numPr>
          <w:ilvl w:val="0"/>
          <w:numId w:val="30"/>
        </w:numPr>
        <w:shd w:val="clear" w:color="auto" w:fill="FFFFFF"/>
        <w:spacing w:before="100" w:beforeAutospacing="1" w:after="100" w:afterAutospacing="1" w:line="240" w:lineRule="auto"/>
        <w:ind w:left="180"/>
        <w:rPr>
          <w:rFonts w:ascii="Gill Sans MT" w:eastAsia="Times New Roman" w:hAnsi="Gill Sans MT" w:cs="Arial"/>
          <w:color w:val="222222"/>
          <w:sz w:val="24"/>
          <w:szCs w:val="24"/>
        </w:rPr>
      </w:pPr>
      <w:proofErr w:type="spellStart"/>
      <w:r w:rsidRPr="00AD59DE">
        <w:rPr>
          <w:rFonts w:ascii="Gill Sans MT" w:eastAsia="Times New Roman" w:hAnsi="Gill Sans MT" w:cs="Arial"/>
          <w:color w:val="222222"/>
          <w:sz w:val="24"/>
          <w:szCs w:val="24"/>
        </w:rPr>
        <w:t>Chengeng</w:t>
      </w:r>
      <w:proofErr w:type="spellEnd"/>
      <w:r w:rsidRPr="00AD59DE">
        <w:rPr>
          <w:rFonts w:ascii="Gill Sans MT" w:eastAsia="Times New Roman" w:hAnsi="Gill Sans MT" w:cs="Arial"/>
          <w:color w:val="222222"/>
          <w:sz w:val="24"/>
          <w:szCs w:val="24"/>
        </w:rPr>
        <w:t xml:space="preserve"> </w:t>
      </w:r>
      <w:proofErr w:type="spellStart"/>
      <w:r w:rsidRPr="00AD59DE">
        <w:rPr>
          <w:rFonts w:ascii="Gill Sans MT" w:eastAsia="Times New Roman" w:hAnsi="Gill Sans MT" w:cs="Arial"/>
          <w:color w:val="222222"/>
          <w:sz w:val="24"/>
          <w:szCs w:val="24"/>
        </w:rPr>
        <w:t>Xiong</w:t>
      </w:r>
      <w:proofErr w:type="spellEnd"/>
      <w:r w:rsidRPr="00AD59DE">
        <w:rPr>
          <w:rFonts w:ascii="Gill Sans MT" w:eastAsia="Times New Roman" w:hAnsi="Gill Sans MT" w:cs="Arial"/>
          <w:color w:val="222222"/>
          <w:sz w:val="24"/>
          <w:szCs w:val="24"/>
        </w:rPr>
        <w:t xml:space="preserve"> – </w:t>
      </w:r>
      <w:r w:rsidR="00C30775" w:rsidRPr="00AD59DE">
        <w:rPr>
          <w:rFonts w:ascii="Gill Sans MT" w:eastAsia="Times New Roman" w:hAnsi="Gill Sans MT" w:cs="Arial"/>
          <w:color w:val="222222"/>
          <w:sz w:val="24"/>
          <w:szCs w:val="24"/>
        </w:rPr>
        <w:t>Civil and Environmental Engineering</w:t>
      </w:r>
    </w:p>
    <w:p w14:paraId="1E6FF595" w14:textId="7E683E94" w:rsidR="002B54CC" w:rsidRPr="00AA00D1" w:rsidRDefault="002B54CC" w:rsidP="00AD59DE">
      <w:pPr>
        <w:rPr>
          <w:rFonts w:ascii="Gill Sans MT" w:eastAsia="Times New Roman" w:hAnsi="Gill Sans MT" w:cs="Arial"/>
          <w:sz w:val="24"/>
          <w:szCs w:val="24"/>
        </w:rPr>
      </w:pPr>
    </w:p>
    <w:sectPr w:rsidR="002B54CC" w:rsidRPr="00AA00D1" w:rsidSect="00B469C6">
      <w:headerReference w:type="default" r:id="rId10"/>
      <w:footerReference w:type="default" r:id="rId11"/>
      <w:type w:val="continuous"/>
      <w:pgSz w:w="12240" w:h="15840"/>
      <w:pgMar w:top="1230" w:right="1170" w:bottom="540" w:left="1440" w:header="0" w:footer="2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23E5D" w14:textId="77777777" w:rsidR="00FD5A9F" w:rsidRDefault="00FD5A9F" w:rsidP="00190D2F">
      <w:pPr>
        <w:spacing w:after="0" w:line="240" w:lineRule="auto"/>
      </w:pPr>
      <w:r>
        <w:separator/>
      </w:r>
    </w:p>
  </w:endnote>
  <w:endnote w:type="continuationSeparator" w:id="0">
    <w:p w14:paraId="75E81116" w14:textId="77777777" w:rsidR="00FD5A9F" w:rsidRDefault="00FD5A9F" w:rsidP="00190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20"/>
        <w:szCs w:val="20"/>
      </w:rPr>
      <w:id w:val="-1254733278"/>
      <w:docPartObj>
        <w:docPartGallery w:val="Page Numbers (Bottom of Page)"/>
        <w:docPartUnique/>
      </w:docPartObj>
    </w:sdtPr>
    <w:sdtEndPr/>
    <w:sdtContent>
      <w:sdt>
        <w:sdtPr>
          <w:rPr>
            <w:rFonts w:ascii="Gill Sans MT" w:hAnsi="Gill Sans MT"/>
            <w:sz w:val="20"/>
            <w:szCs w:val="20"/>
          </w:rPr>
          <w:id w:val="-1769616900"/>
          <w:docPartObj>
            <w:docPartGallery w:val="Page Numbers (Top of Page)"/>
            <w:docPartUnique/>
          </w:docPartObj>
        </w:sdtPr>
        <w:sdtEndPr/>
        <w:sdtContent>
          <w:p w14:paraId="00F99A2C" w14:textId="09EE8576" w:rsidR="00700CB1" w:rsidRPr="00487787" w:rsidRDefault="00FD5A9F">
            <w:pPr>
              <w:pStyle w:val="Footer"/>
              <w:jc w:val="right"/>
              <w:rPr>
                <w:rFonts w:ascii="Gill Sans MT" w:hAnsi="Gill Sans MT"/>
                <w:sz w:val="20"/>
                <w:szCs w:val="20"/>
              </w:rPr>
            </w:pPr>
            <w:hyperlink r:id="rId1" w:history="1">
              <w:r w:rsidR="00AA00D1" w:rsidRPr="00AA00D1">
                <w:rPr>
                  <w:rStyle w:val="Hyperlink"/>
                  <w:rFonts w:ascii="Gill Sans MT" w:hAnsi="Gill Sans MT"/>
                </w:rPr>
                <w:t>http://www.umdsmartgrowth.org/city/</w:t>
              </w:r>
            </w:hyperlink>
            <w:r w:rsidR="00AA00D1" w:rsidRPr="00AA00D1">
              <w:rPr>
                <w:rFonts w:ascii="Gill Sans MT" w:hAnsi="Gill Sans MT"/>
                <w:sz w:val="20"/>
                <w:szCs w:val="20"/>
              </w:rPr>
              <w:t xml:space="preserve">                                                                                             </w:t>
            </w:r>
            <w:r w:rsidR="00700CB1" w:rsidRPr="00487787">
              <w:rPr>
                <w:rFonts w:ascii="Gill Sans MT" w:hAnsi="Gill Sans MT"/>
                <w:sz w:val="20"/>
                <w:szCs w:val="20"/>
              </w:rPr>
              <w:t xml:space="preserve">Page </w:t>
            </w:r>
            <w:r w:rsidR="00700CB1" w:rsidRPr="00487787">
              <w:rPr>
                <w:rFonts w:ascii="Gill Sans MT" w:hAnsi="Gill Sans MT"/>
                <w:b/>
                <w:bCs/>
                <w:sz w:val="20"/>
                <w:szCs w:val="20"/>
              </w:rPr>
              <w:fldChar w:fldCharType="begin"/>
            </w:r>
            <w:r w:rsidR="00700CB1" w:rsidRPr="00487787">
              <w:rPr>
                <w:rFonts w:ascii="Gill Sans MT" w:hAnsi="Gill Sans MT"/>
                <w:b/>
                <w:bCs/>
                <w:sz w:val="20"/>
                <w:szCs w:val="20"/>
              </w:rPr>
              <w:instrText xml:space="preserve"> PAGE </w:instrText>
            </w:r>
            <w:r w:rsidR="00700CB1" w:rsidRPr="00487787">
              <w:rPr>
                <w:rFonts w:ascii="Gill Sans MT" w:hAnsi="Gill Sans MT"/>
                <w:b/>
                <w:bCs/>
                <w:sz w:val="20"/>
                <w:szCs w:val="20"/>
              </w:rPr>
              <w:fldChar w:fldCharType="separate"/>
            </w:r>
            <w:r w:rsidR="00B44AA0">
              <w:rPr>
                <w:rFonts w:ascii="Gill Sans MT" w:hAnsi="Gill Sans MT"/>
                <w:b/>
                <w:bCs/>
                <w:noProof/>
                <w:sz w:val="20"/>
                <w:szCs w:val="20"/>
              </w:rPr>
              <w:t>2</w:t>
            </w:r>
            <w:r w:rsidR="00700CB1" w:rsidRPr="00487787">
              <w:rPr>
                <w:rFonts w:ascii="Gill Sans MT" w:hAnsi="Gill Sans MT"/>
                <w:b/>
                <w:bCs/>
                <w:sz w:val="20"/>
                <w:szCs w:val="20"/>
              </w:rPr>
              <w:fldChar w:fldCharType="end"/>
            </w:r>
            <w:r w:rsidR="00700CB1" w:rsidRPr="00487787">
              <w:rPr>
                <w:rFonts w:ascii="Gill Sans MT" w:hAnsi="Gill Sans MT"/>
                <w:sz w:val="20"/>
                <w:szCs w:val="20"/>
              </w:rPr>
              <w:t xml:space="preserve"> of </w:t>
            </w:r>
            <w:r w:rsidR="00700CB1" w:rsidRPr="00487787">
              <w:rPr>
                <w:rFonts w:ascii="Gill Sans MT" w:hAnsi="Gill Sans MT"/>
                <w:b/>
                <w:bCs/>
                <w:sz w:val="20"/>
                <w:szCs w:val="20"/>
              </w:rPr>
              <w:fldChar w:fldCharType="begin"/>
            </w:r>
            <w:r w:rsidR="00700CB1" w:rsidRPr="00487787">
              <w:rPr>
                <w:rFonts w:ascii="Gill Sans MT" w:hAnsi="Gill Sans MT"/>
                <w:b/>
                <w:bCs/>
                <w:sz w:val="20"/>
                <w:szCs w:val="20"/>
              </w:rPr>
              <w:instrText xml:space="preserve"> NUMPAGES  </w:instrText>
            </w:r>
            <w:r w:rsidR="00700CB1" w:rsidRPr="00487787">
              <w:rPr>
                <w:rFonts w:ascii="Gill Sans MT" w:hAnsi="Gill Sans MT"/>
                <w:b/>
                <w:bCs/>
                <w:sz w:val="20"/>
                <w:szCs w:val="20"/>
              </w:rPr>
              <w:fldChar w:fldCharType="separate"/>
            </w:r>
            <w:r w:rsidR="00B44AA0">
              <w:rPr>
                <w:rFonts w:ascii="Gill Sans MT" w:hAnsi="Gill Sans MT"/>
                <w:b/>
                <w:bCs/>
                <w:noProof/>
                <w:sz w:val="20"/>
                <w:szCs w:val="20"/>
              </w:rPr>
              <w:t>2</w:t>
            </w:r>
            <w:r w:rsidR="00700CB1" w:rsidRPr="00487787">
              <w:rPr>
                <w:rFonts w:ascii="Gill Sans MT" w:hAnsi="Gill Sans MT"/>
                <w:b/>
                <w:bCs/>
                <w:sz w:val="20"/>
                <w:szCs w:val="20"/>
              </w:rPr>
              <w:fldChar w:fldCharType="end"/>
            </w:r>
          </w:p>
        </w:sdtContent>
      </w:sdt>
    </w:sdtContent>
  </w:sdt>
  <w:p w14:paraId="029C4721" w14:textId="77777777" w:rsidR="00700CB1" w:rsidRPr="00487787" w:rsidRDefault="00700CB1">
    <w:pPr>
      <w:pStyle w:val="Footer"/>
      <w:rPr>
        <w:rFonts w:ascii="Gill Sans MT" w:hAnsi="Gill Sans M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B1A0C" w14:textId="77777777" w:rsidR="00FD5A9F" w:rsidRDefault="00FD5A9F" w:rsidP="00190D2F">
      <w:pPr>
        <w:spacing w:after="0" w:line="240" w:lineRule="auto"/>
      </w:pPr>
      <w:r>
        <w:separator/>
      </w:r>
    </w:p>
  </w:footnote>
  <w:footnote w:type="continuationSeparator" w:id="0">
    <w:p w14:paraId="288A642C" w14:textId="77777777" w:rsidR="00FD5A9F" w:rsidRDefault="00FD5A9F" w:rsidP="00190D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06F5" w14:textId="77777777" w:rsidR="00700CB1" w:rsidRDefault="00700CB1" w:rsidP="00824D60">
    <w:pPr>
      <w:pStyle w:val="Header"/>
      <w:ind w:left="-1440"/>
    </w:pPr>
  </w:p>
  <w:p w14:paraId="0270B6D4" w14:textId="77777777" w:rsidR="00700CB1" w:rsidRDefault="00700CB1" w:rsidP="002917A8">
    <w:pPr>
      <w:pStyle w:val="Header"/>
      <w:jc w:val="center"/>
    </w:pPr>
    <w:r w:rsidRPr="00F7358D">
      <w:rPr>
        <w:rFonts w:ascii="Calibri" w:eastAsia="Calibri" w:hAnsi="Calibri" w:cs="Times New Roman"/>
        <w:b/>
        <w:noProof/>
      </w:rPr>
      <w:drawing>
        <wp:inline distT="0" distB="0" distL="0" distR="0" wp14:anchorId="2CFF54BA" wp14:editId="1A591FE0">
          <wp:extent cx="2362200" cy="526885"/>
          <wp:effectExtent l="0" t="0" r="0" b="6985"/>
          <wp:docPr id="1" name="Picture 1" descr="Description: seco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econd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4226" cy="5340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1F94"/>
    <w:multiLevelType w:val="hybridMultilevel"/>
    <w:tmpl w:val="FCAE21DA"/>
    <w:lvl w:ilvl="0" w:tplc="978421E4">
      <w:start w:val="1"/>
      <w:numFmt w:val="decimal"/>
      <w:lvlText w:val="%1."/>
      <w:lvlJc w:val="left"/>
      <w:pPr>
        <w:ind w:left="2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1088"/>
    <w:multiLevelType w:val="hybridMultilevel"/>
    <w:tmpl w:val="C112715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56A5903"/>
    <w:multiLevelType w:val="multilevel"/>
    <w:tmpl w:val="3E04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F4143"/>
    <w:multiLevelType w:val="hybridMultilevel"/>
    <w:tmpl w:val="F3BC3BA0"/>
    <w:lvl w:ilvl="0" w:tplc="0409000F">
      <w:start w:val="1"/>
      <w:numFmt w:val="decimal"/>
      <w:lvlText w:val="%1."/>
      <w:lvlJc w:val="left"/>
      <w:pPr>
        <w:ind w:left="180" w:hanging="360"/>
      </w:p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8305406"/>
    <w:multiLevelType w:val="hybridMultilevel"/>
    <w:tmpl w:val="49165CE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8CD4B0F"/>
    <w:multiLevelType w:val="hybridMultilevel"/>
    <w:tmpl w:val="D834C3BE"/>
    <w:lvl w:ilvl="0" w:tplc="978421E4">
      <w:start w:val="1"/>
      <w:numFmt w:val="decimal"/>
      <w:lvlText w:val="%1."/>
      <w:lvlJc w:val="left"/>
      <w:pPr>
        <w:ind w:left="240" w:hanging="360"/>
      </w:pPr>
      <w:rPr>
        <w:b w:val="0"/>
        <w:color w:val="auto"/>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6" w15:restartNumberingAfterBreak="0">
    <w:nsid w:val="0CC74DB4"/>
    <w:multiLevelType w:val="hybridMultilevel"/>
    <w:tmpl w:val="794237A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0CEF5E34"/>
    <w:multiLevelType w:val="multilevel"/>
    <w:tmpl w:val="3EF0D6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B7D20"/>
    <w:multiLevelType w:val="hybridMultilevel"/>
    <w:tmpl w:val="EFB6DD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116F0857"/>
    <w:multiLevelType w:val="hybridMultilevel"/>
    <w:tmpl w:val="6582C5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AE2A03"/>
    <w:multiLevelType w:val="hybridMultilevel"/>
    <w:tmpl w:val="E9F8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F145EA"/>
    <w:multiLevelType w:val="hybridMultilevel"/>
    <w:tmpl w:val="1F3A5E3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23F8110A"/>
    <w:multiLevelType w:val="multilevel"/>
    <w:tmpl w:val="AB542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2D066D"/>
    <w:multiLevelType w:val="multilevel"/>
    <w:tmpl w:val="5C3E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119DB"/>
    <w:multiLevelType w:val="hybridMultilevel"/>
    <w:tmpl w:val="34B44D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B0E72C6"/>
    <w:multiLevelType w:val="multilevel"/>
    <w:tmpl w:val="F084A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561B4A"/>
    <w:multiLevelType w:val="multilevel"/>
    <w:tmpl w:val="5EB6D5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6F76FEB"/>
    <w:multiLevelType w:val="hybridMultilevel"/>
    <w:tmpl w:val="C42A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587976"/>
    <w:multiLevelType w:val="hybridMultilevel"/>
    <w:tmpl w:val="0E54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906C01"/>
    <w:multiLevelType w:val="hybridMultilevel"/>
    <w:tmpl w:val="84041504"/>
    <w:lvl w:ilvl="0" w:tplc="04090001">
      <w:start w:val="1"/>
      <w:numFmt w:val="bullet"/>
      <w:lvlText w:val=""/>
      <w:lvlJc w:val="left"/>
      <w:pPr>
        <w:ind w:left="240" w:hanging="360"/>
      </w:pPr>
      <w:rPr>
        <w:rFonts w:ascii="Symbol" w:hAnsi="Symbol"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0" w15:restartNumberingAfterBreak="0">
    <w:nsid w:val="42D40660"/>
    <w:multiLevelType w:val="multilevel"/>
    <w:tmpl w:val="6BEA7932"/>
    <w:lvl w:ilvl="0">
      <w:start w:val="1"/>
      <w:numFmt w:val="bullet"/>
      <w:lvlText w:val=""/>
      <w:lvlJc w:val="left"/>
      <w:pPr>
        <w:tabs>
          <w:tab w:val="num" w:pos="-1665"/>
        </w:tabs>
        <w:ind w:left="-1665" w:hanging="360"/>
      </w:pPr>
      <w:rPr>
        <w:rFonts w:ascii="Wingdings" w:hAnsi="Wingdings" w:hint="default"/>
        <w:sz w:val="20"/>
      </w:rPr>
    </w:lvl>
    <w:lvl w:ilvl="1">
      <w:start w:val="1"/>
      <w:numFmt w:val="bullet"/>
      <w:lvlText w:val="o"/>
      <w:lvlJc w:val="left"/>
      <w:pPr>
        <w:tabs>
          <w:tab w:val="num" w:pos="-945"/>
        </w:tabs>
        <w:ind w:left="-945" w:hanging="360"/>
      </w:pPr>
      <w:rPr>
        <w:rFonts w:ascii="Courier New" w:hAnsi="Courier New" w:hint="default"/>
        <w:sz w:val="20"/>
      </w:rPr>
    </w:lvl>
    <w:lvl w:ilvl="2">
      <w:start w:val="1"/>
      <w:numFmt w:val="bullet"/>
      <w:lvlText w:val=""/>
      <w:lvlJc w:val="left"/>
      <w:pPr>
        <w:tabs>
          <w:tab w:val="num" w:pos="-225"/>
        </w:tabs>
        <w:ind w:left="-225" w:hanging="360"/>
      </w:pPr>
      <w:rPr>
        <w:rFonts w:ascii="Wingdings" w:hAnsi="Wingdings" w:hint="default"/>
        <w:sz w:val="20"/>
      </w:rPr>
    </w:lvl>
    <w:lvl w:ilvl="3">
      <w:start w:val="1"/>
      <w:numFmt w:val="bullet"/>
      <w:lvlText w:val=""/>
      <w:lvlJc w:val="left"/>
      <w:pPr>
        <w:tabs>
          <w:tab w:val="num" w:pos="495"/>
        </w:tabs>
        <w:ind w:left="495" w:hanging="360"/>
      </w:pPr>
      <w:rPr>
        <w:rFonts w:ascii="Wingdings" w:hAnsi="Wingdings" w:hint="default"/>
        <w:sz w:val="20"/>
      </w:rPr>
    </w:lvl>
    <w:lvl w:ilvl="4">
      <w:start w:val="1"/>
      <w:numFmt w:val="bullet"/>
      <w:lvlText w:val="o"/>
      <w:lvlJc w:val="left"/>
      <w:pPr>
        <w:tabs>
          <w:tab w:val="num" w:pos="1215"/>
        </w:tabs>
        <w:ind w:left="1215" w:hanging="360"/>
      </w:pPr>
      <w:rPr>
        <w:rFonts w:ascii="Courier New" w:hAnsi="Courier New" w:cs="Courier New" w:hint="default"/>
        <w:sz w:val="20"/>
      </w:rPr>
    </w:lvl>
    <w:lvl w:ilvl="5" w:tentative="1">
      <w:start w:val="1"/>
      <w:numFmt w:val="bullet"/>
      <w:lvlText w:val=""/>
      <w:lvlJc w:val="left"/>
      <w:pPr>
        <w:tabs>
          <w:tab w:val="num" w:pos="1935"/>
        </w:tabs>
        <w:ind w:left="1935" w:hanging="360"/>
      </w:pPr>
      <w:rPr>
        <w:rFonts w:ascii="Wingdings" w:hAnsi="Wingdings" w:hint="default"/>
        <w:sz w:val="20"/>
      </w:rPr>
    </w:lvl>
    <w:lvl w:ilvl="6" w:tentative="1">
      <w:start w:val="1"/>
      <w:numFmt w:val="bullet"/>
      <w:lvlText w:val=""/>
      <w:lvlJc w:val="left"/>
      <w:pPr>
        <w:tabs>
          <w:tab w:val="num" w:pos="2655"/>
        </w:tabs>
        <w:ind w:left="2655" w:hanging="360"/>
      </w:pPr>
      <w:rPr>
        <w:rFonts w:ascii="Wingdings" w:hAnsi="Wingdings" w:hint="default"/>
        <w:sz w:val="20"/>
      </w:rPr>
    </w:lvl>
    <w:lvl w:ilvl="7" w:tentative="1">
      <w:start w:val="1"/>
      <w:numFmt w:val="bullet"/>
      <w:lvlText w:val=""/>
      <w:lvlJc w:val="left"/>
      <w:pPr>
        <w:tabs>
          <w:tab w:val="num" w:pos="3375"/>
        </w:tabs>
        <w:ind w:left="3375" w:hanging="360"/>
      </w:pPr>
      <w:rPr>
        <w:rFonts w:ascii="Wingdings" w:hAnsi="Wingdings" w:hint="default"/>
        <w:sz w:val="20"/>
      </w:rPr>
    </w:lvl>
    <w:lvl w:ilvl="8" w:tentative="1">
      <w:start w:val="1"/>
      <w:numFmt w:val="bullet"/>
      <w:lvlText w:val=""/>
      <w:lvlJc w:val="left"/>
      <w:pPr>
        <w:tabs>
          <w:tab w:val="num" w:pos="4095"/>
        </w:tabs>
        <w:ind w:left="4095" w:hanging="360"/>
      </w:pPr>
      <w:rPr>
        <w:rFonts w:ascii="Wingdings" w:hAnsi="Wingdings" w:hint="default"/>
        <w:sz w:val="20"/>
      </w:rPr>
    </w:lvl>
  </w:abstractNum>
  <w:abstractNum w:abstractNumId="21" w15:restartNumberingAfterBreak="0">
    <w:nsid w:val="446D5F1F"/>
    <w:multiLevelType w:val="hybridMultilevel"/>
    <w:tmpl w:val="DCF09F5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6834F21"/>
    <w:multiLevelType w:val="multilevel"/>
    <w:tmpl w:val="C8202DAA"/>
    <w:lvl w:ilvl="0">
      <w:start w:val="1"/>
      <w:numFmt w:val="bullet"/>
      <w:lvlText w:val=""/>
      <w:lvlJc w:val="left"/>
      <w:pPr>
        <w:tabs>
          <w:tab w:val="num" w:pos="-2025"/>
        </w:tabs>
        <w:ind w:left="-2025" w:hanging="360"/>
      </w:pPr>
      <w:rPr>
        <w:rFonts w:ascii="Symbol" w:hAnsi="Symbol" w:hint="default"/>
        <w:sz w:val="20"/>
      </w:rPr>
    </w:lvl>
    <w:lvl w:ilvl="1">
      <w:start w:val="1"/>
      <w:numFmt w:val="bullet"/>
      <w:lvlText w:val="o"/>
      <w:lvlJc w:val="left"/>
      <w:pPr>
        <w:tabs>
          <w:tab w:val="num" w:pos="-1305"/>
        </w:tabs>
        <w:ind w:left="-1305" w:hanging="360"/>
      </w:pPr>
      <w:rPr>
        <w:rFonts w:ascii="Courier New" w:hAnsi="Courier New" w:hint="default"/>
        <w:sz w:val="20"/>
      </w:rPr>
    </w:lvl>
    <w:lvl w:ilvl="2">
      <w:start w:val="1"/>
      <w:numFmt w:val="bullet"/>
      <w:lvlText w:val=""/>
      <w:lvlJc w:val="left"/>
      <w:pPr>
        <w:tabs>
          <w:tab w:val="num" w:pos="-585"/>
        </w:tabs>
        <w:ind w:left="-585" w:hanging="360"/>
      </w:pPr>
      <w:rPr>
        <w:rFonts w:ascii="Wingdings" w:hAnsi="Wingdings" w:hint="default"/>
        <w:sz w:val="20"/>
      </w:rPr>
    </w:lvl>
    <w:lvl w:ilvl="3">
      <w:start w:val="1"/>
      <w:numFmt w:val="bullet"/>
      <w:lvlText w:val=""/>
      <w:lvlJc w:val="left"/>
      <w:pPr>
        <w:tabs>
          <w:tab w:val="num" w:pos="135"/>
        </w:tabs>
        <w:ind w:left="135" w:hanging="360"/>
      </w:pPr>
      <w:rPr>
        <w:rFonts w:ascii="Wingdings" w:hAnsi="Wingdings" w:hint="default"/>
        <w:sz w:val="20"/>
      </w:rPr>
    </w:lvl>
    <w:lvl w:ilvl="4">
      <w:start w:val="1"/>
      <w:numFmt w:val="bullet"/>
      <w:lvlText w:val=""/>
      <w:lvlJc w:val="left"/>
      <w:pPr>
        <w:tabs>
          <w:tab w:val="num" w:pos="855"/>
        </w:tabs>
        <w:ind w:left="855" w:hanging="360"/>
      </w:pPr>
      <w:rPr>
        <w:rFonts w:ascii="Wingdings" w:hAnsi="Wingdings" w:hint="default"/>
        <w:sz w:val="20"/>
      </w:rPr>
    </w:lvl>
    <w:lvl w:ilvl="5">
      <w:start w:val="1"/>
      <w:numFmt w:val="bullet"/>
      <w:lvlText w:val="o"/>
      <w:lvlJc w:val="left"/>
      <w:pPr>
        <w:tabs>
          <w:tab w:val="num" w:pos="1575"/>
        </w:tabs>
        <w:ind w:left="1575" w:hanging="360"/>
      </w:pPr>
      <w:rPr>
        <w:rFonts w:ascii="Courier New" w:hAnsi="Courier New" w:cs="Courier New" w:hint="default"/>
        <w:sz w:val="20"/>
      </w:rPr>
    </w:lvl>
    <w:lvl w:ilvl="6">
      <w:start w:val="1"/>
      <w:numFmt w:val="bullet"/>
      <w:lvlText w:val=""/>
      <w:lvlJc w:val="left"/>
      <w:pPr>
        <w:tabs>
          <w:tab w:val="num" w:pos="2295"/>
        </w:tabs>
        <w:ind w:left="2295" w:hanging="360"/>
      </w:pPr>
      <w:rPr>
        <w:rFonts w:ascii="Wingdings" w:hAnsi="Wingdings" w:hint="default"/>
        <w:sz w:val="20"/>
      </w:rPr>
    </w:lvl>
    <w:lvl w:ilvl="7" w:tentative="1">
      <w:start w:val="1"/>
      <w:numFmt w:val="bullet"/>
      <w:lvlText w:val=""/>
      <w:lvlJc w:val="left"/>
      <w:pPr>
        <w:tabs>
          <w:tab w:val="num" w:pos="3015"/>
        </w:tabs>
        <w:ind w:left="3015" w:hanging="360"/>
      </w:pPr>
      <w:rPr>
        <w:rFonts w:ascii="Wingdings" w:hAnsi="Wingdings" w:hint="default"/>
        <w:sz w:val="20"/>
      </w:rPr>
    </w:lvl>
    <w:lvl w:ilvl="8" w:tentative="1">
      <w:start w:val="1"/>
      <w:numFmt w:val="bullet"/>
      <w:lvlText w:val=""/>
      <w:lvlJc w:val="left"/>
      <w:pPr>
        <w:tabs>
          <w:tab w:val="num" w:pos="3735"/>
        </w:tabs>
        <w:ind w:left="3735" w:hanging="360"/>
      </w:pPr>
      <w:rPr>
        <w:rFonts w:ascii="Wingdings" w:hAnsi="Wingdings" w:hint="default"/>
        <w:sz w:val="20"/>
      </w:rPr>
    </w:lvl>
  </w:abstractNum>
  <w:abstractNum w:abstractNumId="23" w15:restartNumberingAfterBreak="0">
    <w:nsid w:val="4ED57BA1"/>
    <w:multiLevelType w:val="hybridMultilevel"/>
    <w:tmpl w:val="70FC0CB4"/>
    <w:lvl w:ilvl="0" w:tplc="0409000F">
      <w:start w:val="1"/>
      <w:numFmt w:val="decimal"/>
      <w:lvlText w:val="%1."/>
      <w:lvlJc w:val="left"/>
      <w:pPr>
        <w:ind w:left="180" w:hanging="360"/>
      </w:pPr>
    </w:lvl>
    <w:lvl w:ilvl="1" w:tplc="04090001">
      <w:start w:val="1"/>
      <w:numFmt w:val="bullet"/>
      <w:lvlText w:val=""/>
      <w:lvlJc w:val="left"/>
      <w:pPr>
        <w:ind w:left="900" w:hanging="360"/>
      </w:pPr>
      <w:rPr>
        <w:rFonts w:ascii="Symbol" w:hAnsi="Symbol" w:hint="default"/>
      </w:rPr>
    </w:lvl>
    <w:lvl w:ilvl="2" w:tplc="0409001B">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15:restartNumberingAfterBreak="0">
    <w:nsid w:val="51562932"/>
    <w:multiLevelType w:val="hybridMultilevel"/>
    <w:tmpl w:val="971A6FFC"/>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1EA4872"/>
    <w:multiLevelType w:val="multilevel"/>
    <w:tmpl w:val="FCB077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D14CB2"/>
    <w:multiLevelType w:val="hybridMultilevel"/>
    <w:tmpl w:val="16A89D1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7" w15:restartNumberingAfterBreak="0">
    <w:nsid w:val="5B662958"/>
    <w:multiLevelType w:val="multilevel"/>
    <w:tmpl w:val="A6AECD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A50007"/>
    <w:multiLevelType w:val="hybridMultilevel"/>
    <w:tmpl w:val="801C5520"/>
    <w:lvl w:ilvl="0" w:tplc="0409000F">
      <w:start w:val="1"/>
      <w:numFmt w:val="decimal"/>
      <w:lvlText w:val="%1."/>
      <w:lvlJc w:val="left"/>
      <w:pPr>
        <w:ind w:left="240" w:hanging="360"/>
      </w:pPr>
      <w:rPr>
        <w:rFonts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29" w15:restartNumberingAfterBreak="0">
    <w:nsid w:val="61182650"/>
    <w:multiLevelType w:val="hybridMultilevel"/>
    <w:tmpl w:val="B7CA5AF6"/>
    <w:lvl w:ilvl="0" w:tplc="0D7248E0">
      <w:start w:val="1"/>
      <w:numFmt w:val="decimal"/>
      <w:lvlText w:val="%1."/>
      <w:lvlJc w:val="left"/>
      <w:pPr>
        <w:ind w:left="1260" w:hanging="360"/>
      </w:pPr>
      <w:rPr>
        <w:b w:val="0"/>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64473FA3"/>
    <w:multiLevelType w:val="multilevel"/>
    <w:tmpl w:val="43185A2A"/>
    <w:lvl w:ilvl="0">
      <w:start w:val="1"/>
      <w:numFmt w:val="bullet"/>
      <w:lvlText w:val=""/>
      <w:lvlJc w:val="left"/>
      <w:pPr>
        <w:tabs>
          <w:tab w:val="num" w:pos="1035"/>
        </w:tabs>
        <w:ind w:left="1035" w:hanging="360"/>
      </w:pPr>
      <w:rPr>
        <w:rFonts w:ascii="Wingdings" w:hAnsi="Wingdings" w:hint="default"/>
        <w:sz w:val="20"/>
      </w:rPr>
    </w:lvl>
    <w:lvl w:ilvl="1">
      <w:start w:val="1"/>
      <w:numFmt w:val="bullet"/>
      <w:lvlText w:val="o"/>
      <w:lvlJc w:val="left"/>
      <w:pPr>
        <w:tabs>
          <w:tab w:val="num" w:pos="1755"/>
        </w:tabs>
        <w:ind w:left="1755" w:hanging="360"/>
      </w:pPr>
      <w:rPr>
        <w:rFonts w:ascii="Courier New" w:hAnsi="Courier New" w:hint="default"/>
        <w:sz w:val="20"/>
      </w:rPr>
    </w:lvl>
    <w:lvl w:ilvl="2">
      <w:start w:val="1"/>
      <w:numFmt w:val="bullet"/>
      <w:lvlText w:val=""/>
      <w:lvlJc w:val="left"/>
      <w:pPr>
        <w:tabs>
          <w:tab w:val="num" w:pos="2475"/>
        </w:tabs>
        <w:ind w:left="2475" w:hanging="360"/>
      </w:pPr>
      <w:rPr>
        <w:rFonts w:ascii="Wingdings" w:hAnsi="Wingdings" w:hint="default"/>
        <w:sz w:val="20"/>
      </w:rPr>
    </w:lvl>
    <w:lvl w:ilvl="3">
      <w:start w:val="1"/>
      <w:numFmt w:val="bullet"/>
      <w:lvlText w:val=""/>
      <w:lvlJc w:val="left"/>
      <w:pPr>
        <w:tabs>
          <w:tab w:val="num" w:pos="3195"/>
        </w:tabs>
        <w:ind w:left="3195" w:hanging="360"/>
      </w:pPr>
      <w:rPr>
        <w:rFonts w:ascii="Wingdings" w:hAnsi="Wingdings" w:hint="default"/>
        <w:sz w:val="20"/>
      </w:rPr>
    </w:lvl>
    <w:lvl w:ilvl="4">
      <w:start w:val="1"/>
      <w:numFmt w:val="bullet"/>
      <w:lvlText w:val=""/>
      <w:lvlJc w:val="left"/>
      <w:pPr>
        <w:tabs>
          <w:tab w:val="num" w:pos="3915"/>
        </w:tabs>
        <w:ind w:left="3915" w:hanging="360"/>
      </w:pPr>
      <w:rPr>
        <w:rFonts w:ascii="Wingdings" w:hAnsi="Wingdings" w:hint="default"/>
        <w:sz w:val="20"/>
      </w:rPr>
    </w:lvl>
    <w:lvl w:ilvl="5">
      <w:start w:val="1"/>
      <w:numFmt w:val="bullet"/>
      <w:lvlText w:val=""/>
      <w:lvlJc w:val="left"/>
      <w:pPr>
        <w:tabs>
          <w:tab w:val="num" w:pos="4635"/>
        </w:tabs>
        <w:ind w:left="4635" w:hanging="360"/>
      </w:pPr>
      <w:rPr>
        <w:rFonts w:ascii="Wingdings" w:hAnsi="Wingdings" w:hint="default"/>
        <w:sz w:val="20"/>
      </w:rPr>
    </w:lvl>
    <w:lvl w:ilvl="6">
      <w:start w:val="1"/>
      <w:numFmt w:val="bullet"/>
      <w:lvlText w:val=""/>
      <w:lvlJc w:val="left"/>
      <w:pPr>
        <w:tabs>
          <w:tab w:val="num" w:pos="5355"/>
        </w:tabs>
        <w:ind w:left="5355" w:hanging="360"/>
      </w:pPr>
      <w:rPr>
        <w:rFonts w:ascii="Wingdings" w:hAnsi="Wingdings" w:hint="default"/>
        <w:sz w:val="20"/>
      </w:rPr>
    </w:lvl>
    <w:lvl w:ilvl="7" w:tentative="1">
      <w:start w:val="1"/>
      <w:numFmt w:val="bullet"/>
      <w:lvlText w:val=""/>
      <w:lvlJc w:val="left"/>
      <w:pPr>
        <w:tabs>
          <w:tab w:val="num" w:pos="6075"/>
        </w:tabs>
        <w:ind w:left="6075" w:hanging="360"/>
      </w:pPr>
      <w:rPr>
        <w:rFonts w:ascii="Wingdings" w:hAnsi="Wingdings" w:hint="default"/>
        <w:sz w:val="20"/>
      </w:rPr>
    </w:lvl>
    <w:lvl w:ilvl="8" w:tentative="1">
      <w:start w:val="1"/>
      <w:numFmt w:val="bullet"/>
      <w:lvlText w:val=""/>
      <w:lvlJc w:val="left"/>
      <w:pPr>
        <w:tabs>
          <w:tab w:val="num" w:pos="6795"/>
        </w:tabs>
        <w:ind w:left="6795" w:hanging="360"/>
      </w:pPr>
      <w:rPr>
        <w:rFonts w:ascii="Wingdings" w:hAnsi="Wingdings" w:hint="default"/>
        <w:sz w:val="20"/>
      </w:rPr>
    </w:lvl>
  </w:abstractNum>
  <w:abstractNum w:abstractNumId="31" w15:restartNumberingAfterBreak="0">
    <w:nsid w:val="68B5242B"/>
    <w:multiLevelType w:val="hybridMultilevel"/>
    <w:tmpl w:val="7D7463C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15:restartNumberingAfterBreak="0">
    <w:nsid w:val="6C293BA0"/>
    <w:multiLevelType w:val="hybridMultilevel"/>
    <w:tmpl w:val="50AC6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D843477"/>
    <w:multiLevelType w:val="hybridMultilevel"/>
    <w:tmpl w:val="DC982E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E69F5"/>
    <w:multiLevelType w:val="multilevel"/>
    <w:tmpl w:val="67FCCD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936DD"/>
    <w:multiLevelType w:val="multilevel"/>
    <w:tmpl w:val="646025D6"/>
    <w:lvl w:ilvl="0">
      <w:start w:val="1"/>
      <w:numFmt w:val="bullet"/>
      <w:lvlText w:val=""/>
      <w:lvlJc w:val="left"/>
      <w:pPr>
        <w:tabs>
          <w:tab w:val="num" w:pos="90"/>
        </w:tabs>
        <w:ind w:left="90" w:hanging="360"/>
      </w:pPr>
      <w:rPr>
        <w:rFonts w:ascii="Wingdings" w:hAnsi="Wingdings" w:hint="default"/>
        <w:sz w:val="20"/>
      </w:rPr>
    </w:lvl>
    <w:lvl w:ilvl="1" w:tentative="1">
      <w:start w:val="1"/>
      <w:numFmt w:val="bullet"/>
      <w:lvlText w:val="o"/>
      <w:lvlJc w:val="left"/>
      <w:pPr>
        <w:tabs>
          <w:tab w:val="num" w:pos="810"/>
        </w:tabs>
        <w:ind w:left="810" w:hanging="360"/>
      </w:pPr>
      <w:rPr>
        <w:rFonts w:ascii="Courier New" w:hAnsi="Courier New" w:hint="default"/>
        <w:sz w:val="20"/>
      </w:rPr>
    </w:lvl>
    <w:lvl w:ilvl="2" w:tentative="1">
      <w:start w:val="1"/>
      <w:numFmt w:val="bullet"/>
      <w:lvlText w:val=""/>
      <w:lvlJc w:val="left"/>
      <w:pPr>
        <w:tabs>
          <w:tab w:val="num" w:pos="1530"/>
        </w:tabs>
        <w:ind w:left="1530" w:hanging="360"/>
      </w:pPr>
      <w:rPr>
        <w:rFonts w:ascii="Wingdings" w:hAnsi="Wingdings" w:hint="default"/>
        <w:sz w:val="20"/>
      </w:rPr>
    </w:lvl>
    <w:lvl w:ilvl="3" w:tentative="1">
      <w:start w:val="1"/>
      <w:numFmt w:val="bullet"/>
      <w:lvlText w:val=""/>
      <w:lvlJc w:val="left"/>
      <w:pPr>
        <w:tabs>
          <w:tab w:val="num" w:pos="2250"/>
        </w:tabs>
        <w:ind w:left="2250" w:hanging="360"/>
      </w:pPr>
      <w:rPr>
        <w:rFonts w:ascii="Wingdings" w:hAnsi="Wingdings" w:hint="default"/>
        <w:sz w:val="20"/>
      </w:rPr>
    </w:lvl>
    <w:lvl w:ilvl="4" w:tentative="1">
      <w:start w:val="1"/>
      <w:numFmt w:val="bullet"/>
      <w:lvlText w:val=""/>
      <w:lvlJc w:val="left"/>
      <w:pPr>
        <w:tabs>
          <w:tab w:val="num" w:pos="2970"/>
        </w:tabs>
        <w:ind w:left="2970" w:hanging="360"/>
      </w:pPr>
      <w:rPr>
        <w:rFonts w:ascii="Wingdings" w:hAnsi="Wingdings" w:hint="default"/>
        <w:sz w:val="20"/>
      </w:rPr>
    </w:lvl>
    <w:lvl w:ilvl="5" w:tentative="1">
      <w:start w:val="1"/>
      <w:numFmt w:val="bullet"/>
      <w:lvlText w:val=""/>
      <w:lvlJc w:val="left"/>
      <w:pPr>
        <w:tabs>
          <w:tab w:val="num" w:pos="3690"/>
        </w:tabs>
        <w:ind w:left="3690" w:hanging="360"/>
      </w:pPr>
      <w:rPr>
        <w:rFonts w:ascii="Wingdings" w:hAnsi="Wingdings" w:hint="default"/>
        <w:sz w:val="20"/>
      </w:rPr>
    </w:lvl>
    <w:lvl w:ilvl="6" w:tentative="1">
      <w:start w:val="1"/>
      <w:numFmt w:val="bullet"/>
      <w:lvlText w:val=""/>
      <w:lvlJc w:val="left"/>
      <w:pPr>
        <w:tabs>
          <w:tab w:val="num" w:pos="4410"/>
        </w:tabs>
        <w:ind w:left="4410" w:hanging="360"/>
      </w:pPr>
      <w:rPr>
        <w:rFonts w:ascii="Wingdings" w:hAnsi="Wingdings" w:hint="default"/>
        <w:sz w:val="20"/>
      </w:rPr>
    </w:lvl>
    <w:lvl w:ilvl="7" w:tentative="1">
      <w:start w:val="1"/>
      <w:numFmt w:val="bullet"/>
      <w:lvlText w:val=""/>
      <w:lvlJc w:val="left"/>
      <w:pPr>
        <w:tabs>
          <w:tab w:val="num" w:pos="5130"/>
        </w:tabs>
        <w:ind w:left="5130" w:hanging="360"/>
      </w:pPr>
      <w:rPr>
        <w:rFonts w:ascii="Wingdings" w:hAnsi="Wingdings" w:hint="default"/>
        <w:sz w:val="20"/>
      </w:rPr>
    </w:lvl>
    <w:lvl w:ilvl="8" w:tentative="1">
      <w:start w:val="1"/>
      <w:numFmt w:val="bullet"/>
      <w:lvlText w:val=""/>
      <w:lvlJc w:val="left"/>
      <w:pPr>
        <w:tabs>
          <w:tab w:val="num" w:pos="5850"/>
        </w:tabs>
        <w:ind w:left="5850" w:hanging="360"/>
      </w:pPr>
      <w:rPr>
        <w:rFonts w:ascii="Wingdings" w:hAnsi="Wingdings" w:hint="default"/>
        <w:sz w:val="20"/>
      </w:rPr>
    </w:lvl>
  </w:abstractNum>
  <w:num w:numId="1">
    <w:abstractNumId w:val="7"/>
  </w:num>
  <w:num w:numId="2">
    <w:abstractNumId w:val="13"/>
  </w:num>
  <w:num w:numId="3">
    <w:abstractNumId w:val="15"/>
  </w:num>
  <w:num w:numId="4">
    <w:abstractNumId w:val="25"/>
  </w:num>
  <w:num w:numId="5">
    <w:abstractNumId w:val="34"/>
  </w:num>
  <w:num w:numId="6">
    <w:abstractNumId w:val="29"/>
  </w:num>
  <w:num w:numId="7">
    <w:abstractNumId w:val="27"/>
  </w:num>
  <w:num w:numId="8">
    <w:abstractNumId w:val="12"/>
  </w:num>
  <w:num w:numId="9">
    <w:abstractNumId w:val="20"/>
  </w:num>
  <w:num w:numId="10">
    <w:abstractNumId w:val="35"/>
  </w:num>
  <w:num w:numId="11">
    <w:abstractNumId w:val="30"/>
  </w:num>
  <w:num w:numId="12">
    <w:abstractNumId w:val="33"/>
  </w:num>
  <w:num w:numId="13">
    <w:abstractNumId w:val="16"/>
  </w:num>
  <w:num w:numId="14">
    <w:abstractNumId w:val="22"/>
  </w:num>
  <w:num w:numId="15">
    <w:abstractNumId w:val="19"/>
  </w:num>
  <w:num w:numId="16">
    <w:abstractNumId w:val="28"/>
  </w:num>
  <w:num w:numId="17">
    <w:abstractNumId w:val="6"/>
  </w:num>
  <w:num w:numId="18">
    <w:abstractNumId w:val="5"/>
  </w:num>
  <w:num w:numId="19">
    <w:abstractNumId w:val="0"/>
  </w:num>
  <w:num w:numId="20">
    <w:abstractNumId w:val="9"/>
  </w:num>
  <w:num w:numId="21">
    <w:abstractNumId w:val="26"/>
  </w:num>
  <w:num w:numId="22">
    <w:abstractNumId w:val="14"/>
  </w:num>
  <w:num w:numId="23">
    <w:abstractNumId w:val="2"/>
  </w:num>
  <w:num w:numId="24">
    <w:abstractNumId w:val="17"/>
  </w:num>
  <w:num w:numId="25">
    <w:abstractNumId w:val="10"/>
  </w:num>
  <w:num w:numId="26">
    <w:abstractNumId w:val="23"/>
  </w:num>
  <w:num w:numId="27">
    <w:abstractNumId w:val="4"/>
  </w:num>
  <w:num w:numId="28">
    <w:abstractNumId w:val="21"/>
  </w:num>
  <w:num w:numId="29">
    <w:abstractNumId w:val="8"/>
  </w:num>
  <w:num w:numId="30">
    <w:abstractNumId w:val="18"/>
  </w:num>
  <w:num w:numId="31">
    <w:abstractNumId w:val="24"/>
  </w:num>
  <w:num w:numId="32">
    <w:abstractNumId w:val="3"/>
  </w:num>
  <w:num w:numId="33">
    <w:abstractNumId w:val="31"/>
  </w:num>
  <w:num w:numId="34">
    <w:abstractNumId w:val="1"/>
  </w:num>
  <w:num w:numId="35">
    <w:abstractNumId w:val="11"/>
  </w:num>
  <w:num w:numId="36">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47"/>
    <w:rsid w:val="000027FF"/>
    <w:rsid w:val="0002325C"/>
    <w:rsid w:val="00023653"/>
    <w:rsid w:val="00027CB1"/>
    <w:rsid w:val="00032105"/>
    <w:rsid w:val="000350A2"/>
    <w:rsid w:val="000356C7"/>
    <w:rsid w:val="00035DC4"/>
    <w:rsid w:val="00060A6A"/>
    <w:rsid w:val="0006529B"/>
    <w:rsid w:val="00086D43"/>
    <w:rsid w:val="00087581"/>
    <w:rsid w:val="00091DC7"/>
    <w:rsid w:val="000941F8"/>
    <w:rsid w:val="000A4FD7"/>
    <w:rsid w:val="000C0AC1"/>
    <w:rsid w:val="000C331B"/>
    <w:rsid w:val="000C705B"/>
    <w:rsid w:val="000E088E"/>
    <w:rsid w:val="000E4EC5"/>
    <w:rsid w:val="000F1DE3"/>
    <w:rsid w:val="000F2E4A"/>
    <w:rsid w:val="00101F3B"/>
    <w:rsid w:val="001104C6"/>
    <w:rsid w:val="00112EF3"/>
    <w:rsid w:val="00117555"/>
    <w:rsid w:val="0012369D"/>
    <w:rsid w:val="0013204E"/>
    <w:rsid w:val="00134A5E"/>
    <w:rsid w:val="00170D4D"/>
    <w:rsid w:val="0018223B"/>
    <w:rsid w:val="00190D2F"/>
    <w:rsid w:val="00194269"/>
    <w:rsid w:val="001B159D"/>
    <w:rsid w:val="001B6720"/>
    <w:rsid w:val="001B7355"/>
    <w:rsid w:val="001C01A9"/>
    <w:rsid w:val="001C2A2E"/>
    <w:rsid w:val="001C59AE"/>
    <w:rsid w:val="001D2AD2"/>
    <w:rsid w:val="001F55EC"/>
    <w:rsid w:val="002014E6"/>
    <w:rsid w:val="0021058D"/>
    <w:rsid w:val="00212A71"/>
    <w:rsid w:val="00215744"/>
    <w:rsid w:val="00221239"/>
    <w:rsid w:val="0023374E"/>
    <w:rsid w:val="00233872"/>
    <w:rsid w:val="00234951"/>
    <w:rsid w:val="0023793C"/>
    <w:rsid w:val="00247C7D"/>
    <w:rsid w:val="00256BAE"/>
    <w:rsid w:val="002833F1"/>
    <w:rsid w:val="00284E12"/>
    <w:rsid w:val="002909FD"/>
    <w:rsid w:val="002917A8"/>
    <w:rsid w:val="002A1B1A"/>
    <w:rsid w:val="002B2BF2"/>
    <w:rsid w:val="002B54CC"/>
    <w:rsid w:val="002C1A92"/>
    <w:rsid w:val="002C5D32"/>
    <w:rsid w:val="002D35C5"/>
    <w:rsid w:val="002D5A38"/>
    <w:rsid w:val="002D6FF9"/>
    <w:rsid w:val="002E7618"/>
    <w:rsid w:val="002F2491"/>
    <w:rsid w:val="002F7F27"/>
    <w:rsid w:val="0031237C"/>
    <w:rsid w:val="00316405"/>
    <w:rsid w:val="0033373C"/>
    <w:rsid w:val="00335503"/>
    <w:rsid w:val="00366BD1"/>
    <w:rsid w:val="00370E22"/>
    <w:rsid w:val="00373900"/>
    <w:rsid w:val="0038689B"/>
    <w:rsid w:val="00387FB3"/>
    <w:rsid w:val="0039417A"/>
    <w:rsid w:val="00396AF5"/>
    <w:rsid w:val="003A3ECB"/>
    <w:rsid w:val="003A50EC"/>
    <w:rsid w:val="003C1D73"/>
    <w:rsid w:val="003E4D90"/>
    <w:rsid w:val="003E5F8D"/>
    <w:rsid w:val="003F14CA"/>
    <w:rsid w:val="003F2394"/>
    <w:rsid w:val="0040109C"/>
    <w:rsid w:val="00412F53"/>
    <w:rsid w:val="004154DC"/>
    <w:rsid w:val="00420949"/>
    <w:rsid w:val="004318CD"/>
    <w:rsid w:val="004404C0"/>
    <w:rsid w:val="0044158D"/>
    <w:rsid w:val="004446BC"/>
    <w:rsid w:val="00447C5C"/>
    <w:rsid w:val="00451E77"/>
    <w:rsid w:val="00461142"/>
    <w:rsid w:val="00463335"/>
    <w:rsid w:val="00465F45"/>
    <w:rsid w:val="00471936"/>
    <w:rsid w:val="00473ECF"/>
    <w:rsid w:val="00482A69"/>
    <w:rsid w:val="00487787"/>
    <w:rsid w:val="004930E2"/>
    <w:rsid w:val="0049504D"/>
    <w:rsid w:val="004971B0"/>
    <w:rsid w:val="004A51F7"/>
    <w:rsid w:val="004A5E51"/>
    <w:rsid w:val="004C072D"/>
    <w:rsid w:val="004C3E4D"/>
    <w:rsid w:val="004C4EB6"/>
    <w:rsid w:val="004C6BA1"/>
    <w:rsid w:val="004D0FBF"/>
    <w:rsid w:val="004D15AE"/>
    <w:rsid w:val="004D5823"/>
    <w:rsid w:val="004E6ECE"/>
    <w:rsid w:val="005119F8"/>
    <w:rsid w:val="00517F05"/>
    <w:rsid w:val="00532990"/>
    <w:rsid w:val="00534C30"/>
    <w:rsid w:val="005454DF"/>
    <w:rsid w:val="00563A18"/>
    <w:rsid w:val="00565234"/>
    <w:rsid w:val="00572FD9"/>
    <w:rsid w:val="00577391"/>
    <w:rsid w:val="0057768A"/>
    <w:rsid w:val="005777CC"/>
    <w:rsid w:val="00581D5F"/>
    <w:rsid w:val="005955F1"/>
    <w:rsid w:val="00595EE6"/>
    <w:rsid w:val="005968FF"/>
    <w:rsid w:val="005A2F01"/>
    <w:rsid w:val="005C0EE0"/>
    <w:rsid w:val="005C2D3D"/>
    <w:rsid w:val="005C34FA"/>
    <w:rsid w:val="005C5E74"/>
    <w:rsid w:val="005D0F0F"/>
    <w:rsid w:val="005D5F15"/>
    <w:rsid w:val="005E243A"/>
    <w:rsid w:val="005E6BB1"/>
    <w:rsid w:val="005F41A9"/>
    <w:rsid w:val="006045D5"/>
    <w:rsid w:val="0061167A"/>
    <w:rsid w:val="00620093"/>
    <w:rsid w:val="00631703"/>
    <w:rsid w:val="006376B0"/>
    <w:rsid w:val="00642676"/>
    <w:rsid w:val="0065076F"/>
    <w:rsid w:val="00657C48"/>
    <w:rsid w:val="00660EF3"/>
    <w:rsid w:val="00661CD5"/>
    <w:rsid w:val="0066655A"/>
    <w:rsid w:val="0066684D"/>
    <w:rsid w:val="00666F29"/>
    <w:rsid w:val="00672C0D"/>
    <w:rsid w:val="00673EC6"/>
    <w:rsid w:val="00676F55"/>
    <w:rsid w:val="006837BB"/>
    <w:rsid w:val="006906EA"/>
    <w:rsid w:val="006935DF"/>
    <w:rsid w:val="006A00FD"/>
    <w:rsid w:val="006B3694"/>
    <w:rsid w:val="006B5D80"/>
    <w:rsid w:val="006C3E19"/>
    <w:rsid w:val="006C79F9"/>
    <w:rsid w:val="006D46FB"/>
    <w:rsid w:val="006D57FF"/>
    <w:rsid w:val="006E7C31"/>
    <w:rsid w:val="006F2A30"/>
    <w:rsid w:val="006F4A45"/>
    <w:rsid w:val="007002E6"/>
    <w:rsid w:val="00700CB1"/>
    <w:rsid w:val="00716187"/>
    <w:rsid w:val="00721DF8"/>
    <w:rsid w:val="00751347"/>
    <w:rsid w:val="00753084"/>
    <w:rsid w:val="00756498"/>
    <w:rsid w:val="00762E02"/>
    <w:rsid w:val="007635A4"/>
    <w:rsid w:val="007655DF"/>
    <w:rsid w:val="00767B00"/>
    <w:rsid w:val="007C2929"/>
    <w:rsid w:val="007D278E"/>
    <w:rsid w:val="007F12EE"/>
    <w:rsid w:val="007F29FC"/>
    <w:rsid w:val="00802216"/>
    <w:rsid w:val="00805215"/>
    <w:rsid w:val="00811B84"/>
    <w:rsid w:val="00812214"/>
    <w:rsid w:val="00824D60"/>
    <w:rsid w:val="008357FC"/>
    <w:rsid w:val="00837939"/>
    <w:rsid w:val="0084496C"/>
    <w:rsid w:val="00845C03"/>
    <w:rsid w:val="00851C5A"/>
    <w:rsid w:val="00854886"/>
    <w:rsid w:val="00855F48"/>
    <w:rsid w:val="00862E01"/>
    <w:rsid w:val="00865874"/>
    <w:rsid w:val="00870F84"/>
    <w:rsid w:val="008720E0"/>
    <w:rsid w:val="0087573E"/>
    <w:rsid w:val="00891656"/>
    <w:rsid w:val="008A084B"/>
    <w:rsid w:val="008A2C36"/>
    <w:rsid w:val="008A371E"/>
    <w:rsid w:val="008A6B95"/>
    <w:rsid w:val="008A7C5F"/>
    <w:rsid w:val="008C7089"/>
    <w:rsid w:val="008D0FAC"/>
    <w:rsid w:val="008D4057"/>
    <w:rsid w:val="008E4ECA"/>
    <w:rsid w:val="008F3AE2"/>
    <w:rsid w:val="009018A0"/>
    <w:rsid w:val="0092064F"/>
    <w:rsid w:val="00931722"/>
    <w:rsid w:val="00937D52"/>
    <w:rsid w:val="0094099F"/>
    <w:rsid w:val="00947C23"/>
    <w:rsid w:val="00947E8C"/>
    <w:rsid w:val="00953009"/>
    <w:rsid w:val="00955F59"/>
    <w:rsid w:val="00961EAF"/>
    <w:rsid w:val="009639BC"/>
    <w:rsid w:val="00980F3F"/>
    <w:rsid w:val="00981357"/>
    <w:rsid w:val="00982711"/>
    <w:rsid w:val="0099213E"/>
    <w:rsid w:val="0099673B"/>
    <w:rsid w:val="009A1B65"/>
    <w:rsid w:val="009B1F81"/>
    <w:rsid w:val="009C4D2C"/>
    <w:rsid w:val="009D5F9A"/>
    <w:rsid w:val="009F31A8"/>
    <w:rsid w:val="009F6090"/>
    <w:rsid w:val="00A10EED"/>
    <w:rsid w:val="00A220C9"/>
    <w:rsid w:val="00A23399"/>
    <w:rsid w:val="00A265C6"/>
    <w:rsid w:val="00A6603C"/>
    <w:rsid w:val="00A70906"/>
    <w:rsid w:val="00A71B96"/>
    <w:rsid w:val="00A7571F"/>
    <w:rsid w:val="00A77295"/>
    <w:rsid w:val="00AA00D1"/>
    <w:rsid w:val="00AA3FB4"/>
    <w:rsid w:val="00AA70C6"/>
    <w:rsid w:val="00AB21F7"/>
    <w:rsid w:val="00AB7ADE"/>
    <w:rsid w:val="00AD0F7E"/>
    <w:rsid w:val="00AD184F"/>
    <w:rsid w:val="00AD59DE"/>
    <w:rsid w:val="00AD59F3"/>
    <w:rsid w:val="00AE4099"/>
    <w:rsid w:val="00AF0D6B"/>
    <w:rsid w:val="00AF76B1"/>
    <w:rsid w:val="00B02047"/>
    <w:rsid w:val="00B10579"/>
    <w:rsid w:val="00B16EBD"/>
    <w:rsid w:val="00B2029D"/>
    <w:rsid w:val="00B31A34"/>
    <w:rsid w:val="00B32E58"/>
    <w:rsid w:val="00B33A1B"/>
    <w:rsid w:val="00B44AA0"/>
    <w:rsid w:val="00B469C6"/>
    <w:rsid w:val="00B506CE"/>
    <w:rsid w:val="00B6208F"/>
    <w:rsid w:val="00B62F99"/>
    <w:rsid w:val="00B636A3"/>
    <w:rsid w:val="00B641D6"/>
    <w:rsid w:val="00B83B8A"/>
    <w:rsid w:val="00B8540C"/>
    <w:rsid w:val="00BA33BE"/>
    <w:rsid w:val="00BA6EE1"/>
    <w:rsid w:val="00BB2FA5"/>
    <w:rsid w:val="00BB6F7C"/>
    <w:rsid w:val="00BC1ECE"/>
    <w:rsid w:val="00BD7EE7"/>
    <w:rsid w:val="00BE173C"/>
    <w:rsid w:val="00BE584F"/>
    <w:rsid w:val="00BF104D"/>
    <w:rsid w:val="00BF2C5C"/>
    <w:rsid w:val="00C04299"/>
    <w:rsid w:val="00C11C56"/>
    <w:rsid w:val="00C16BC4"/>
    <w:rsid w:val="00C17ACE"/>
    <w:rsid w:val="00C30775"/>
    <w:rsid w:val="00C37C43"/>
    <w:rsid w:val="00C37D5E"/>
    <w:rsid w:val="00C564CF"/>
    <w:rsid w:val="00C673DA"/>
    <w:rsid w:val="00C7336D"/>
    <w:rsid w:val="00C742AC"/>
    <w:rsid w:val="00C803E9"/>
    <w:rsid w:val="00C83150"/>
    <w:rsid w:val="00C9081F"/>
    <w:rsid w:val="00C95183"/>
    <w:rsid w:val="00CA08D8"/>
    <w:rsid w:val="00CC1993"/>
    <w:rsid w:val="00CC19D9"/>
    <w:rsid w:val="00CD547D"/>
    <w:rsid w:val="00CE0A15"/>
    <w:rsid w:val="00CE0B10"/>
    <w:rsid w:val="00D01BBA"/>
    <w:rsid w:val="00D02DC7"/>
    <w:rsid w:val="00D14E33"/>
    <w:rsid w:val="00D2500C"/>
    <w:rsid w:val="00D2762B"/>
    <w:rsid w:val="00D30B4C"/>
    <w:rsid w:val="00D31670"/>
    <w:rsid w:val="00D3399D"/>
    <w:rsid w:val="00D4063E"/>
    <w:rsid w:val="00D46FC8"/>
    <w:rsid w:val="00D52A90"/>
    <w:rsid w:val="00D62A60"/>
    <w:rsid w:val="00D75C7C"/>
    <w:rsid w:val="00D8234F"/>
    <w:rsid w:val="00D851C2"/>
    <w:rsid w:val="00D93A25"/>
    <w:rsid w:val="00DA40BF"/>
    <w:rsid w:val="00DA4D4D"/>
    <w:rsid w:val="00DA59D0"/>
    <w:rsid w:val="00DA5A3F"/>
    <w:rsid w:val="00DB28B3"/>
    <w:rsid w:val="00DC4515"/>
    <w:rsid w:val="00DD0C1A"/>
    <w:rsid w:val="00DD4067"/>
    <w:rsid w:val="00DE1E2E"/>
    <w:rsid w:val="00DE4DF5"/>
    <w:rsid w:val="00DF01F4"/>
    <w:rsid w:val="00E02645"/>
    <w:rsid w:val="00E10332"/>
    <w:rsid w:val="00E177C3"/>
    <w:rsid w:val="00E21351"/>
    <w:rsid w:val="00E310E6"/>
    <w:rsid w:val="00E329D8"/>
    <w:rsid w:val="00E368D8"/>
    <w:rsid w:val="00E418C6"/>
    <w:rsid w:val="00E52CB0"/>
    <w:rsid w:val="00E87118"/>
    <w:rsid w:val="00EB4EFA"/>
    <w:rsid w:val="00EB7317"/>
    <w:rsid w:val="00EC5774"/>
    <w:rsid w:val="00ED4000"/>
    <w:rsid w:val="00ED69EE"/>
    <w:rsid w:val="00EE00AE"/>
    <w:rsid w:val="00EE3CC7"/>
    <w:rsid w:val="00EE599C"/>
    <w:rsid w:val="00EF25F4"/>
    <w:rsid w:val="00EF7E3B"/>
    <w:rsid w:val="00F0741A"/>
    <w:rsid w:val="00F11BFE"/>
    <w:rsid w:val="00F13214"/>
    <w:rsid w:val="00F26527"/>
    <w:rsid w:val="00F31EE2"/>
    <w:rsid w:val="00F460BE"/>
    <w:rsid w:val="00F64714"/>
    <w:rsid w:val="00F67D9A"/>
    <w:rsid w:val="00F70085"/>
    <w:rsid w:val="00F7202F"/>
    <w:rsid w:val="00F720FD"/>
    <w:rsid w:val="00F87ABA"/>
    <w:rsid w:val="00F92ED2"/>
    <w:rsid w:val="00FA1083"/>
    <w:rsid w:val="00FA5210"/>
    <w:rsid w:val="00FB5C92"/>
    <w:rsid w:val="00FC3A56"/>
    <w:rsid w:val="00FC4127"/>
    <w:rsid w:val="00FC54AD"/>
    <w:rsid w:val="00FC6083"/>
    <w:rsid w:val="00FD2EB2"/>
    <w:rsid w:val="00FD5A9F"/>
    <w:rsid w:val="00FE2AFB"/>
    <w:rsid w:val="00FE71E5"/>
    <w:rsid w:val="1EEE1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E061A0"/>
  <w15:docId w15:val="{EB192B6D-E13C-4F9B-BD6C-4767155C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F0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7F05"/>
    <w:rPr>
      <w:rFonts w:ascii="Lucida Grande" w:hAnsi="Lucida Grande" w:cs="Lucida Grande"/>
      <w:sz w:val="18"/>
      <w:szCs w:val="18"/>
    </w:rPr>
  </w:style>
  <w:style w:type="character" w:styleId="Hyperlink">
    <w:name w:val="Hyperlink"/>
    <w:basedOn w:val="DefaultParagraphFont"/>
    <w:uiPriority w:val="99"/>
    <w:unhideWhenUsed/>
    <w:rsid w:val="00981357"/>
    <w:rPr>
      <w:color w:val="0000FF"/>
      <w:u w:val="single"/>
    </w:rPr>
  </w:style>
  <w:style w:type="character" w:styleId="Strong">
    <w:name w:val="Strong"/>
    <w:basedOn w:val="DefaultParagraphFont"/>
    <w:uiPriority w:val="22"/>
    <w:qFormat/>
    <w:rsid w:val="00981357"/>
    <w:rPr>
      <w:b/>
      <w:bCs/>
    </w:rPr>
  </w:style>
  <w:style w:type="paragraph" w:styleId="ListParagraph">
    <w:name w:val="List Paragraph"/>
    <w:basedOn w:val="Normal"/>
    <w:uiPriority w:val="34"/>
    <w:qFormat/>
    <w:rsid w:val="00981357"/>
    <w:pPr>
      <w:ind w:left="720"/>
      <w:contextualSpacing/>
    </w:pPr>
  </w:style>
  <w:style w:type="paragraph" w:styleId="HTMLPreformatted">
    <w:name w:val="HTML Preformatted"/>
    <w:basedOn w:val="Normal"/>
    <w:link w:val="HTMLPreformattedChar"/>
    <w:uiPriority w:val="99"/>
    <w:rsid w:val="0085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54886"/>
    <w:rPr>
      <w:rFonts w:ascii="Courier New" w:eastAsia="Times New Roman" w:hAnsi="Courier New" w:cs="Courier New"/>
      <w:sz w:val="20"/>
      <w:szCs w:val="20"/>
    </w:rPr>
  </w:style>
  <w:style w:type="table" w:styleId="TableGrid">
    <w:name w:val="Table Grid"/>
    <w:basedOn w:val="TableNormal"/>
    <w:uiPriority w:val="59"/>
    <w:rsid w:val="00854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0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2F"/>
  </w:style>
  <w:style w:type="paragraph" w:styleId="Footer">
    <w:name w:val="footer"/>
    <w:basedOn w:val="Normal"/>
    <w:link w:val="FooterChar"/>
    <w:uiPriority w:val="99"/>
    <w:unhideWhenUsed/>
    <w:rsid w:val="00190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2F"/>
  </w:style>
  <w:style w:type="paragraph" w:styleId="BodyText">
    <w:name w:val="Body Text"/>
    <w:basedOn w:val="Normal"/>
    <w:link w:val="BodyTextChar"/>
    <w:uiPriority w:val="1"/>
    <w:qFormat/>
    <w:rsid w:val="00E02645"/>
    <w:pPr>
      <w:spacing w:after="0" w:line="240" w:lineRule="auto"/>
      <w:ind w:left="840" w:hanging="360"/>
    </w:pPr>
    <w:rPr>
      <w:rFonts w:ascii="Calibri" w:eastAsia="Calibri" w:hAnsi="Calibri"/>
      <w:sz w:val="24"/>
      <w:szCs w:val="24"/>
    </w:rPr>
  </w:style>
  <w:style w:type="character" w:customStyle="1" w:styleId="BodyTextChar">
    <w:name w:val="Body Text Char"/>
    <w:basedOn w:val="DefaultParagraphFont"/>
    <w:link w:val="BodyText"/>
    <w:uiPriority w:val="1"/>
    <w:rsid w:val="00E02645"/>
    <w:rPr>
      <w:rFonts w:ascii="Calibri" w:eastAsia="Calibri" w:hAnsi="Calibri"/>
      <w:sz w:val="24"/>
      <w:szCs w:val="24"/>
    </w:rPr>
  </w:style>
  <w:style w:type="paragraph" w:styleId="NoSpacing">
    <w:name w:val="No Spacing"/>
    <w:uiPriority w:val="1"/>
    <w:qFormat/>
    <w:rsid w:val="00AF0D6B"/>
    <w:pPr>
      <w:widowControl/>
      <w:spacing w:after="0" w:line="240" w:lineRule="auto"/>
    </w:pPr>
  </w:style>
  <w:style w:type="character" w:styleId="HTMLTypewriter">
    <w:name w:val="HTML Typewriter"/>
    <w:uiPriority w:val="99"/>
    <w:semiHidden/>
    <w:unhideWhenUsed/>
    <w:rsid w:val="005F41A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49504D"/>
    <w:rPr>
      <w:color w:val="800080" w:themeColor="followedHyperlink"/>
      <w:u w:val="single"/>
    </w:rPr>
  </w:style>
  <w:style w:type="character" w:customStyle="1" w:styleId="UnresolvedMention1">
    <w:name w:val="Unresolved Mention1"/>
    <w:basedOn w:val="DefaultParagraphFont"/>
    <w:uiPriority w:val="99"/>
    <w:semiHidden/>
    <w:unhideWhenUsed/>
    <w:rsid w:val="008A6B95"/>
    <w:rPr>
      <w:color w:val="808080"/>
      <w:shd w:val="clear" w:color="auto" w:fill="E6E6E6"/>
    </w:rPr>
  </w:style>
  <w:style w:type="character" w:customStyle="1" w:styleId="UnresolvedMention2">
    <w:name w:val="Unresolved Mention2"/>
    <w:basedOn w:val="DefaultParagraphFont"/>
    <w:uiPriority w:val="99"/>
    <w:semiHidden/>
    <w:unhideWhenUsed/>
    <w:rsid w:val="00FA1083"/>
    <w:rPr>
      <w:color w:val="808080"/>
      <w:shd w:val="clear" w:color="auto" w:fill="E6E6E6"/>
    </w:rPr>
  </w:style>
  <w:style w:type="character" w:customStyle="1" w:styleId="gd">
    <w:name w:val="gd"/>
    <w:basedOn w:val="DefaultParagraphFont"/>
    <w:rsid w:val="0006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5176">
      <w:bodyDiv w:val="1"/>
      <w:marLeft w:val="0"/>
      <w:marRight w:val="0"/>
      <w:marTop w:val="0"/>
      <w:marBottom w:val="0"/>
      <w:divBdr>
        <w:top w:val="none" w:sz="0" w:space="0" w:color="auto"/>
        <w:left w:val="none" w:sz="0" w:space="0" w:color="auto"/>
        <w:bottom w:val="none" w:sz="0" w:space="0" w:color="auto"/>
        <w:right w:val="none" w:sz="0" w:space="0" w:color="auto"/>
      </w:divBdr>
      <w:divsChild>
        <w:div w:id="1686207242">
          <w:marLeft w:val="0"/>
          <w:marRight w:val="0"/>
          <w:marTop w:val="0"/>
          <w:marBottom w:val="0"/>
          <w:divBdr>
            <w:top w:val="none" w:sz="0" w:space="0" w:color="auto"/>
            <w:left w:val="none" w:sz="0" w:space="0" w:color="auto"/>
            <w:bottom w:val="none" w:sz="0" w:space="0" w:color="auto"/>
            <w:right w:val="none" w:sz="0" w:space="0" w:color="auto"/>
          </w:divBdr>
        </w:div>
        <w:div w:id="1592277888">
          <w:marLeft w:val="0"/>
          <w:marRight w:val="0"/>
          <w:marTop w:val="0"/>
          <w:marBottom w:val="0"/>
          <w:divBdr>
            <w:top w:val="none" w:sz="0" w:space="0" w:color="auto"/>
            <w:left w:val="none" w:sz="0" w:space="0" w:color="auto"/>
            <w:bottom w:val="none" w:sz="0" w:space="0" w:color="auto"/>
            <w:right w:val="none" w:sz="0" w:space="0" w:color="auto"/>
          </w:divBdr>
        </w:div>
        <w:div w:id="1042511213">
          <w:marLeft w:val="0"/>
          <w:marRight w:val="0"/>
          <w:marTop w:val="0"/>
          <w:marBottom w:val="0"/>
          <w:divBdr>
            <w:top w:val="none" w:sz="0" w:space="0" w:color="auto"/>
            <w:left w:val="none" w:sz="0" w:space="0" w:color="auto"/>
            <w:bottom w:val="none" w:sz="0" w:space="0" w:color="auto"/>
            <w:right w:val="none" w:sz="0" w:space="0" w:color="auto"/>
          </w:divBdr>
        </w:div>
        <w:div w:id="162283266">
          <w:marLeft w:val="0"/>
          <w:marRight w:val="0"/>
          <w:marTop w:val="0"/>
          <w:marBottom w:val="0"/>
          <w:divBdr>
            <w:top w:val="none" w:sz="0" w:space="0" w:color="auto"/>
            <w:left w:val="none" w:sz="0" w:space="0" w:color="auto"/>
            <w:bottom w:val="none" w:sz="0" w:space="0" w:color="auto"/>
            <w:right w:val="none" w:sz="0" w:space="0" w:color="auto"/>
          </w:divBdr>
        </w:div>
        <w:div w:id="1264605375">
          <w:marLeft w:val="0"/>
          <w:marRight w:val="0"/>
          <w:marTop w:val="0"/>
          <w:marBottom w:val="0"/>
          <w:divBdr>
            <w:top w:val="none" w:sz="0" w:space="0" w:color="auto"/>
            <w:left w:val="none" w:sz="0" w:space="0" w:color="auto"/>
            <w:bottom w:val="none" w:sz="0" w:space="0" w:color="auto"/>
            <w:right w:val="none" w:sz="0" w:space="0" w:color="auto"/>
          </w:divBdr>
        </w:div>
        <w:div w:id="1708066940">
          <w:marLeft w:val="0"/>
          <w:marRight w:val="0"/>
          <w:marTop w:val="0"/>
          <w:marBottom w:val="0"/>
          <w:divBdr>
            <w:top w:val="none" w:sz="0" w:space="0" w:color="auto"/>
            <w:left w:val="none" w:sz="0" w:space="0" w:color="auto"/>
            <w:bottom w:val="none" w:sz="0" w:space="0" w:color="auto"/>
            <w:right w:val="none" w:sz="0" w:space="0" w:color="auto"/>
          </w:divBdr>
        </w:div>
      </w:divsChild>
    </w:div>
    <w:div w:id="589654478">
      <w:bodyDiv w:val="1"/>
      <w:marLeft w:val="0"/>
      <w:marRight w:val="0"/>
      <w:marTop w:val="0"/>
      <w:marBottom w:val="0"/>
      <w:divBdr>
        <w:top w:val="none" w:sz="0" w:space="0" w:color="auto"/>
        <w:left w:val="none" w:sz="0" w:space="0" w:color="auto"/>
        <w:bottom w:val="none" w:sz="0" w:space="0" w:color="auto"/>
        <w:right w:val="none" w:sz="0" w:space="0" w:color="auto"/>
      </w:divBdr>
    </w:div>
    <w:div w:id="655845108">
      <w:bodyDiv w:val="1"/>
      <w:marLeft w:val="0"/>
      <w:marRight w:val="0"/>
      <w:marTop w:val="0"/>
      <w:marBottom w:val="0"/>
      <w:divBdr>
        <w:top w:val="none" w:sz="0" w:space="0" w:color="auto"/>
        <w:left w:val="none" w:sz="0" w:space="0" w:color="auto"/>
        <w:bottom w:val="none" w:sz="0" w:space="0" w:color="auto"/>
        <w:right w:val="none" w:sz="0" w:space="0" w:color="auto"/>
      </w:divBdr>
    </w:div>
    <w:div w:id="790173163">
      <w:bodyDiv w:val="1"/>
      <w:marLeft w:val="0"/>
      <w:marRight w:val="0"/>
      <w:marTop w:val="0"/>
      <w:marBottom w:val="0"/>
      <w:divBdr>
        <w:top w:val="none" w:sz="0" w:space="0" w:color="auto"/>
        <w:left w:val="none" w:sz="0" w:space="0" w:color="auto"/>
        <w:bottom w:val="none" w:sz="0" w:space="0" w:color="auto"/>
        <w:right w:val="none" w:sz="0" w:space="0" w:color="auto"/>
      </w:divBdr>
    </w:div>
    <w:div w:id="1694840238">
      <w:bodyDiv w:val="1"/>
      <w:marLeft w:val="0"/>
      <w:marRight w:val="0"/>
      <w:marTop w:val="0"/>
      <w:marBottom w:val="0"/>
      <w:divBdr>
        <w:top w:val="none" w:sz="0" w:space="0" w:color="auto"/>
        <w:left w:val="none" w:sz="0" w:space="0" w:color="auto"/>
        <w:bottom w:val="none" w:sz="0" w:space="0" w:color="auto"/>
        <w:right w:val="none" w:sz="0" w:space="0" w:color="auto"/>
      </w:divBdr>
    </w:div>
    <w:div w:id="1824736835">
      <w:bodyDiv w:val="1"/>
      <w:marLeft w:val="0"/>
      <w:marRight w:val="0"/>
      <w:marTop w:val="0"/>
      <w:marBottom w:val="0"/>
      <w:divBdr>
        <w:top w:val="none" w:sz="0" w:space="0" w:color="auto"/>
        <w:left w:val="none" w:sz="0" w:space="0" w:color="auto"/>
        <w:bottom w:val="none" w:sz="0" w:space="0" w:color="auto"/>
        <w:right w:val="none" w:sz="0" w:space="0" w:color="auto"/>
      </w:divBdr>
    </w:div>
    <w:div w:id="2000963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f.gov/funding/pgm_summ.jsp?pims_id=5053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sf.gov/pubs/2019/nsf19564/nsf1956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mdsmartgrowth.org/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EBC4-294D-43D7-9FBB-9E6E5FD45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University of Maryland @ College Park</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creator>Faculty Affairs</dc:creator>
  <cp:lastModifiedBy>Windows User</cp:lastModifiedBy>
  <cp:revision>6</cp:revision>
  <cp:lastPrinted>2019-04-24T18:20:00Z</cp:lastPrinted>
  <dcterms:created xsi:type="dcterms:W3CDTF">2019-04-24T18:12:00Z</dcterms:created>
  <dcterms:modified xsi:type="dcterms:W3CDTF">2019-04-24T18:27:00Z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2014-09-12T00:00:00Z</vt:filetime>
  </property>
  <property fmtid="{D5CDD505-2E9C-101B-9397-08002B2CF9AE}" pid="3" name="LastSaved">
    <vt:filetime>2014-10-01T00:00:00Z</vt:filetime>
  </property>
</Properties>
</file>